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18" w:rsidRPr="009309FE" w:rsidRDefault="009E4830" w:rsidP="00B20E18">
      <w:pPr>
        <w:jc w:val="center"/>
        <w:rPr>
          <w:rFonts w:ascii="Calibri" w:hAnsi="Calibri" w:cs="Calibri"/>
          <w:b/>
          <w:caps/>
          <w:sz w:val="18"/>
          <w:szCs w:val="18"/>
        </w:rPr>
      </w:pPr>
      <w:r>
        <w:rPr>
          <w:rFonts w:ascii="Calibri" w:hAnsi="Calibri" w:cs="Calibri"/>
          <w:b/>
          <w:caps/>
          <w:noProof/>
          <w:sz w:val="18"/>
          <w:szCs w:val="18"/>
          <w:lang w:eastAsia="es-AR"/>
        </w:rPr>
        <w:drawing>
          <wp:anchor distT="0" distB="0" distL="0" distR="0" simplePos="0" relativeHeight="251657728" behindDoc="0" locked="0" layoutInCell="1" allowOverlap="0">
            <wp:simplePos x="0" y="0"/>
            <wp:positionH relativeFrom="column">
              <wp:posOffset>2943225</wp:posOffset>
            </wp:positionH>
            <wp:positionV relativeFrom="line">
              <wp:posOffset>-190500</wp:posOffset>
            </wp:positionV>
            <wp:extent cx="419100" cy="571500"/>
            <wp:effectExtent l="0" t="0" r="0" b="0"/>
            <wp:wrapSquare wrapText="bothSides"/>
            <wp:docPr id="5" name="Imagen 5" descr="escud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pic:spPr>
                </pic:pic>
              </a:graphicData>
            </a:graphic>
            <wp14:sizeRelH relativeFrom="page">
              <wp14:pctWidth>0</wp14:pctWidth>
            </wp14:sizeRelH>
            <wp14:sizeRelV relativeFrom="page">
              <wp14:pctHeight>0</wp14:pctHeight>
            </wp14:sizeRelV>
          </wp:anchor>
        </w:drawing>
      </w:r>
    </w:p>
    <w:p w:rsidR="00B20E18" w:rsidRPr="009309FE" w:rsidRDefault="00B20E18" w:rsidP="00B20E18">
      <w:pPr>
        <w:tabs>
          <w:tab w:val="left" w:pos="0"/>
        </w:tabs>
        <w:jc w:val="center"/>
        <w:rPr>
          <w:rFonts w:ascii="Calibri" w:hAnsi="Calibri" w:cs="Calibri"/>
          <w:b/>
          <w:sz w:val="18"/>
          <w:szCs w:val="18"/>
        </w:rPr>
      </w:pPr>
    </w:p>
    <w:p w:rsidR="00B20E18" w:rsidRPr="009309FE" w:rsidRDefault="00B20E18" w:rsidP="00B20E18">
      <w:pPr>
        <w:tabs>
          <w:tab w:val="left" w:pos="0"/>
        </w:tabs>
        <w:jc w:val="center"/>
        <w:rPr>
          <w:rFonts w:ascii="Calibri" w:hAnsi="Calibri" w:cs="Calibri"/>
          <w:b/>
          <w:sz w:val="18"/>
          <w:szCs w:val="18"/>
        </w:rPr>
      </w:pPr>
    </w:p>
    <w:p w:rsidR="000A72A0" w:rsidRDefault="000A72A0" w:rsidP="000A72A0">
      <w:pPr>
        <w:tabs>
          <w:tab w:val="left" w:pos="0"/>
        </w:tabs>
        <w:jc w:val="center"/>
        <w:rPr>
          <w:rFonts w:ascii="Calibri" w:hAnsi="Calibri" w:cs="Calibri"/>
          <w:b/>
          <w:sz w:val="18"/>
          <w:szCs w:val="18"/>
        </w:rPr>
      </w:pPr>
      <w:r>
        <w:rPr>
          <w:rFonts w:ascii="Calibri" w:hAnsi="Calibri" w:cs="Calibri"/>
          <w:b/>
          <w:sz w:val="18"/>
          <w:szCs w:val="18"/>
        </w:rPr>
        <w:t>GOBIERNO DE LA CIUDAD DE BUENOS AIRES</w:t>
      </w:r>
    </w:p>
    <w:p w:rsidR="000A72A0" w:rsidRDefault="000A72A0" w:rsidP="000A72A0">
      <w:pPr>
        <w:tabs>
          <w:tab w:val="left" w:pos="0"/>
        </w:tabs>
        <w:jc w:val="center"/>
        <w:rPr>
          <w:rFonts w:ascii="Calibri" w:hAnsi="Calibri" w:cs="Calibri"/>
          <w:b/>
          <w:sz w:val="18"/>
          <w:szCs w:val="18"/>
        </w:rPr>
      </w:pPr>
      <w:r>
        <w:rPr>
          <w:rFonts w:ascii="Calibri" w:hAnsi="Calibri" w:cs="Calibri"/>
          <w:b/>
          <w:sz w:val="18"/>
          <w:szCs w:val="18"/>
        </w:rPr>
        <w:t>MINISTERIO DE EDUCACION - DIRECCION DE FORMACION TECNICA SUPERIOR</w:t>
      </w:r>
    </w:p>
    <w:p w:rsidR="000A72A0" w:rsidRDefault="000A72A0" w:rsidP="000A72A0">
      <w:pPr>
        <w:tabs>
          <w:tab w:val="left" w:pos="0"/>
        </w:tabs>
        <w:jc w:val="center"/>
        <w:rPr>
          <w:rFonts w:ascii="Calibri" w:hAnsi="Calibri" w:cs="Calibri"/>
          <w:b/>
          <w:sz w:val="18"/>
          <w:szCs w:val="18"/>
        </w:rPr>
      </w:pPr>
      <w:r>
        <w:rPr>
          <w:rFonts w:ascii="Calibri" w:hAnsi="Calibri" w:cs="Calibri"/>
          <w:b/>
          <w:sz w:val="18"/>
          <w:szCs w:val="18"/>
        </w:rPr>
        <w:t>INSTITUTO DE FORMACION TECNICA SUPERIOR Nº 10</w:t>
      </w:r>
    </w:p>
    <w:p w:rsidR="000A72A0" w:rsidRDefault="000A72A0" w:rsidP="000A72A0">
      <w:pPr>
        <w:tabs>
          <w:tab w:val="left" w:pos="0"/>
        </w:tabs>
        <w:jc w:val="center"/>
        <w:rPr>
          <w:rFonts w:ascii="Calibri" w:hAnsi="Calibri" w:cs="Calibri"/>
          <w:b/>
          <w:sz w:val="18"/>
          <w:szCs w:val="18"/>
        </w:rPr>
      </w:pPr>
      <w:r>
        <w:rPr>
          <w:rFonts w:ascii="Calibri" w:hAnsi="Calibri" w:cs="Calibri"/>
          <w:b/>
          <w:sz w:val="18"/>
          <w:szCs w:val="18"/>
        </w:rPr>
        <w:t xml:space="preserve">Av. Entre Ríos 757- Capital Federal - 4381-5271 - </w:t>
      </w:r>
      <w:hyperlink r:id="rId8" w:history="1">
        <w:r w:rsidR="00B86D5E" w:rsidRPr="00A6268E">
          <w:rPr>
            <w:rStyle w:val="Hipervnculo"/>
            <w:rFonts w:ascii="Calibri" w:hAnsi="Calibri" w:cs="Calibri"/>
            <w:b/>
            <w:sz w:val="18"/>
            <w:szCs w:val="18"/>
          </w:rPr>
          <w:t>www.inorganicaifts10.blogspot.com</w:t>
        </w:r>
      </w:hyperlink>
    </w:p>
    <w:p w:rsidR="000A72A0" w:rsidRDefault="000A72A0" w:rsidP="000A72A0">
      <w:pPr>
        <w:tabs>
          <w:tab w:val="left" w:pos="0"/>
        </w:tabs>
        <w:jc w:val="center"/>
        <w:rPr>
          <w:rFonts w:ascii="Calibri" w:hAnsi="Calibri" w:cs="Calibri"/>
          <w:b/>
          <w:sz w:val="18"/>
          <w:szCs w:val="18"/>
        </w:rPr>
      </w:pPr>
    </w:p>
    <w:p w:rsidR="000A72A0" w:rsidRDefault="000A72A0" w:rsidP="000A72A0">
      <w:pPr>
        <w:tabs>
          <w:tab w:val="left" w:pos="0"/>
        </w:tabs>
        <w:jc w:val="center"/>
        <w:rPr>
          <w:rFonts w:ascii="Calibri" w:hAnsi="Calibri" w:cs="Calibri"/>
          <w:b/>
          <w:sz w:val="18"/>
          <w:szCs w:val="18"/>
        </w:rPr>
      </w:pPr>
      <w:r>
        <w:rPr>
          <w:rFonts w:ascii="Calibri" w:hAnsi="Calibri" w:cs="Calibri"/>
          <w:b/>
          <w:sz w:val="18"/>
          <w:szCs w:val="18"/>
        </w:rPr>
        <w:t xml:space="preserve">TECNICO SUPERIOR EN ANALISIS CLINICOS - </w:t>
      </w:r>
      <w:r>
        <w:rPr>
          <w:rFonts w:ascii="Calibri" w:hAnsi="Calibri" w:cs="Calibri"/>
          <w:b/>
          <w:caps/>
          <w:sz w:val="18"/>
          <w:szCs w:val="18"/>
        </w:rPr>
        <w:t>Programa Analítico</w:t>
      </w:r>
    </w:p>
    <w:p w:rsidR="00B20E18" w:rsidRPr="009309FE" w:rsidRDefault="00B20E18" w:rsidP="00B20E18">
      <w:pPr>
        <w:rPr>
          <w:rFonts w:ascii="Calibri" w:hAnsi="Calibri" w:cs="Calibri"/>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51"/>
      </w:tblGrid>
      <w:tr w:rsidR="00B20E18" w:rsidRPr="009309FE" w:rsidTr="009309FE">
        <w:tc>
          <w:tcPr>
            <w:tcW w:w="5031" w:type="dxa"/>
            <w:shd w:val="clear" w:color="auto" w:fill="auto"/>
          </w:tcPr>
          <w:p w:rsidR="00B20E18" w:rsidRPr="009309FE" w:rsidRDefault="00B20E18" w:rsidP="00B20E18">
            <w:pPr>
              <w:rPr>
                <w:rFonts w:ascii="Calibri" w:hAnsi="Calibri" w:cs="Calibri"/>
                <w:b/>
                <w:color w:val="000000"/>
                <w:sz w:val="18"/>
                <w:szCs w:val="18"/>
              </w:rPr>
            </w:pPr>
            <w:r w:rsidRPr="009309FE">
              <w:rPr>
                <w:rFonts w:ascii="Calibri" w:hAnsi="Calibri" w:cs="Calibri"/>
                <w:b/>
                <w:color w:val="000000"/>
                <w:sz w:val="18"/>
                <w:szCs w:val="18"/>
              </w:rPr>
              <w:t>MATERIA: QUIMICA GENERAL E INORGANICA</w:t>
            </w:r>
          </w:p>
        </w:tc>
        <w:tc>
          <w:tcPr>
            <w:tcW w:w="5031" w:type="dxa"/>
            <w:shd w:val="clear" w:color="auto" w:fill="auto"/>
          </w:tcPr>
          <w:p w:rsidR="00B20E18" w:rsidRPr="009309FE" w:rsidRDefault="00796890" w:rsidP="00B20E18">
            <w:pPr>
              <w:rPr>
                <w:rFonts w:ascii="Calibri" w:hAnsi="Calibri" w:cs="Calibri"/>
                <w:b/>
                <w:color w:val="000000"/>
                <w:sz w:val="18"/>
                <w:szCs w:val="18"/>
              </w:rPr>
            </w:pPr>
            <w:r>
              <w:rPr>
                <w:rFonts w:ascii="Calibri" w:hAnsi="Calibri" w:cs="Calibri"/>
                <w:b/>
                <w:color w:val="000000"/>
                <w:sz w:val="18"/>
                <w:szCs w:val="18"/>
              </w:rPr>
              <w:t>VIGENCIA: 20</w:t>
            </w:r>
            <w:r w:rsidR="009E4830">
              <w:rPr>
                <w:rFonts w:ascii="Calibri" w:hAnsi="Calibri" w:cs="Calibri"/>
                <w:b/>
                <w:color w:val="000000"/>
                <w:sz w:val="18"/>
                <w:szCs w:val="18"/>
              </w:rPr>
              <w:t>2</w:t>
            </w:r>
            <w:r w:rsidR="00B86D5E">
              <w:rPr>
                <w:rFonts w:ascii="Calibri" w:hAnsi="Calibri" w:cs="Calibri"/>
                <w:b/>
                <w:color w:val="000000"/>
                <w:sz w:val="18"/>
                <w:szCs w:val="18"/>
              </w:rPr>
              <w:t>6</w:t>
            </w:r>
          </w:p>
        </w:tc>
      </w:tr>
      <w:tr w:rsidR="00B20E18" w:rsidRPr="009309FE" w:rsidTr="009309FE">
        <w:tc>
          <w:tcPr>
            <w:tcW w:w="5031" w:type="dxa"/>
            <w:shd w:val="clear" w:color="auto" w:fill="auto"/>
          </w:tcPr>
          <w:p w:rsidR="00B20E18" w:rsidRPr="009309FE" w:rsidRDefault="00B20E18" w:rsidP="00B20E18">
            <w:pPr>
              <w:rPr>
                <w:rFonts w:ascii="Calibri" w:hAnsi="Calibri" w:cs="Calibri"/>
                <w:b/>
                <w:color w:val="000000"/>
                <w:sz w:val="18"/>
                <w:szCs w:val="18"/>
              </w:rPr>
            </w:pPr>
            <w:r w:rsidRPr="009309FE">
              <w:rPr>
                <w:rFonts w:ascii="Calibri" w:hAnsi="Calibri" w:cs="Calibri"/>
                <w:b/>
                <w:color w:val="000000"/>
                <w:sz w:val="18"/>
                <w:szCs w:val="18"/>
              </w:rPr>
              <w:t>DURACION: CUATRIMESTRAL</w:t>
            </w:r>
          </w:p>
        </w:tc>
        <w:tc>
          <w:tcPr>
            <w:tcW w:w="5031" w:type="dxa"/>
            <w:shd w:val="clear" w:color="auto" w:fill="auto"/>
          </w:tcPr>
          <w:p w:rsidR="00B20E18" w:rsidRPr="009309FE" w:rsidRDefault="00B20E18" w:rsidP="00B20E18">
            <w:pPr>
              <w:rPr>
                <w:rFonts w:ascii="Calibri" w:hAnsi="Calibri" w:cs="Calibri"/>
                <w:b/>
                <w:color w:val="000000"/>
                <w:sz w:val="18"/>
                <w:szCs w:val="18"/>
              </w:rPr>
            </w:pPr>
            <w:r w:rsidRPr="009309FE">
              <w:rPr>
                <w:rFonts w:ascii="Calibri" w:hAnsi="Calibri" w:cs="Calibri"/>
                <w:b/>
                <w:color w:val="000000"/>
                <w:sz w:val="18"/>
                <w:szCs w:val="18"/>
              </w:rPr>
              <w:t>CARGA HORARIA: 5HS</w:t>
            </w:r>
          </w:p>
        </w:tc>
      </w:tr>
      <w:tr w:rsidR="00B20E18" w:rsidRPr="009309FE" w:rsidTr="009309FE">
        <w:tc>
          <w:tcPr>
            <w:tcW w:w="5031" w:type="dxa"/>
            <w:shd w:val="clear" w:color="auto" w:fill="auto"/>
          </w:tcPr>
          <w:p w:rsidR="00B20E18" w:rsidRPr="009309FE" w:rsidRDefault="00B20E18" w:rsidP="00B20E18">
            <w:pPr>
              <w:rPr>
                <w:rFonts w:ascii="Calibri" w:hAnsi="Calibri" w:cs="Calibri"/>
                <w:b/>
                <w:color w:val="000000"/>
                <w:sz w:val="18"/>
                <w:szCs w:val="18"/>
              </w:rPr>
            </w:pPr>
            <w:r w:rsidRPr="009309FE">
              <w:rPr>
                <w:rFonts w:ascii="Calibri" w:hAnsi="Calibri" w:cs="Calibri"/>
                <w:b/>
                <w:color w:val="000000"/>
                <w:sz w:val="18"/>
                <w:szCs w:val="18"/>
              </w:rPr>
              <w:t xml:space="preserve">DOCENTE: </w:t>
            </w:r>
            <w:r w:rsidR="00796890">
              <w:rPr>
                <w:rFonts w:ascii="Calibri" w:hAnsi="Calibri" w:cs="Calibri"/>
                <w:b/>
                <w:color w:val="000000"/>
                <w:sz w:val="18"/>
                <w:szCs w:val="18"/>
              </w:rPr>
              <w:t>SAMMARTIN SERGIO</w:t>
            </w:r>
          </w:p>
        </w:tc>
        <w:tc>
          <w:tcPr>
            <w:tcW w:w="5031" w:type="dxa"/>
            <w:shd w:val="clear" w:color="auto" w:fill="auto"/>
          </w:tcPr>
          <w:p w:rsidR="00B20E18" w:rsidRPr="009309FE" w:rsidRDefault="00B20E18" w:rsidP="00B20E18">
            <w:pPr>
              <w:rPr>
                <w:rFonts w:ascii="Calibri" w:hAnsi="Calibri" w:cs="Calibri"/>
                <w:b/>
                <w:color w:val="000000"/>
                <w:sz w:val="18"/>
                <w:szCs w:val="18"/>
              </w:rPr>
            </w:pPr>
            <w:r w:rsidRPr="009309FE">
              <w:rPr>
                <w:rFonts w:ascii="Calibri" w:hAnsi="Calibri" w:cs="Calibri"/>
                <w:b/>
                <w:color w:val="000000"/>
                <w:sz w:val="18"/>
                <w:szCs w:val="18"/>
              </w:rPr>
              <w:t xml:space="preserve">JTP: </w:t>
            </w:r>
            <w:r w:rsidR="00796890">
              <w:rPr>
                <w:rFonts w:ascii="Calibri" w:hAnsi="Calibri" w:cs="Calibri"/>
                <w:b/>
                <w:color w:val="000000"/>
                <w:sz w:val="18"/>
                <w:szCs w:val="18"/>
              </w:rPr>
              <w:t>-</w:t>
            </w:r>
          </w:p>
        </w:tc>
      </w:tr>
    </w:tbl>
    <w:p w:rsidR="00BC46C4" w:rsidRPr="009309FE" w:rsidRDefault="00BC46C4" w:rsidP="00B20E18">
      <w:pPr>
        <w:rPr>
          <w:rFonts w:ascii="Calibri" w:hAnsi="Calibri" w:cs="Calibri"/>
          <w:b/>
          <w:sz w:val="18"/>
          <w:szCs w:val="18"/>
        </w:rPr>
      </w:pPr>
    </w:p>
    <w:p w:rsidR="00BC46C4" w:rsidRDefault="00BC46C4" w:rsidP="00B20E18">
      <w:pPr>
        <w:rPr>
          <w:rFonts w:ascii="Calibri" w:hAnsi="Calibri" w:cs="Calibri"/>
          <w:b/>
          <w:caps/>
          <w:sz w:val="18"/>
          <w:szCs w:val="18"/>
        </w:rPr>
      </w:pPr>
      <w:r w:rsidRPr="009309FE">
        <w:rPr>
          <w:rFonts w:ascii="Calibri" w:hAnsi="Calibri" w:cs="Calibri"/>
          <w:b/>
          <w:caps/>
          <w:sz w:val="18"/>
          <w:szCs w:val="18"/>
        </w:rPr>
        <w:t>Fundamentación:</w:t>
      </w:r>
      <w:bookmarkStart w:id="0" w:name="_GoBack"/>
      <w:bookmarkEnd w:id="0"/>
    </w:p>
    <w:p w:rsidR="000A72A0" w:rsidRPr="009309FE" w:rsidRDefault="000A72A0" w:rsidP="00B20E18">
      <w:pPr>
        <w:rPr>
          <w:rFonts w:ascii="Calibri" w:hAnsi="Calibri" w:cs="Calibri"/>
          <w:b/>
          <w:caps/>
          <w:sz w:val="18"/>
          <w:szCs w:val="18"/>
        </w:rPr>
      </w:pPr>
    </w:p>
    <w:p w:rsidR="007546DB" w:rsidRDefault="000A72A0" w:rsidP="00B20E18">
      <w:pPr>
        <w:rPr>
          <w:rFonts w:ascii="Calibri" w:hAnsi="Calibri" w:cs="Calibri"/>
          <w:sz w:val="18"/>
          <w:szCs w:val="18"/>
        </w:rPr>
      </w:pPr>
      <w:r w:rsidRPr="000A72A0">
        <w:rPr>
          <w:rFonts w:ascii="Calibri" w:hAnsi="Calibri" w:cs="Calibri"/>
          <w:sz w:val="18"/>
          <w:szCs w:val="18"/>
        </w:rPr>
        <w:t>Esta instancia tiene como objetivo que  los estudiantes  adquieran  las bases teórico- prácticas para abordar el estudio de la materia, su relación con la energía  y explicar así los cambios en el mundo que nos rodea. Se pretende también, lograr que los estudiantes  adquieran el manejo de este conocimiento científico como una herramienta necesaria en  su futuro rol profesional.</w:t>
      </w:r>
    </w:p>
    <w:p w:rsidR="00CE1DBB" w:rsidRPr="00CE1DBB" w:rsidRDefault="00CE1DBB" w:rsidP="00B20E18">
      <w:pPr>
        <w:rPr>
          <w:rFonts w:ascii="Calibri" w:hAnsi="Calibri" w:cs="Calibri"/>
          <w:sz w:val="18"/>
          <w:szCs w:val="18"/>
        </w:rPr>
      </w:pPr>
      <w:r w:rsidRPr="00CE1DBB">
        <w:rPr>
          <w:rFonts w:ascii="Calibri" w:hAnsi="Calibri" w:cs="Calibri"/>
          <w:sz w:val="18"/>
          <w:szCs w:val="18"/>
        </w:rPr>
        <w:t>El espacio curricular es fundamental para un desempeño integrado del alumno. Se contempla la asociación de ideas para obtener mejores resultados y el trabajo en equipo. Es importante una buena conjugación de los conocimientos teóricos con los trabajos prácticos, dentro de los elementos que fundamentan el proyecto, se contempla el criterio analítico</w:t>
      </w:r>
    </w:p>
    <w:p w:rsidR="00B20E18" w:rsidRPr="009309FE" w:rsidRDefault="00B20E18" w:rsidP="00B20E18">
      <w:pPr>
        <w:rPr>
          <w:rFonts w:ascii="Calibri" w:hAnsi="Calibri" w:cs="Calibri"/>
          <w:caps/>
          <w:sz w:val="18"/>
          <w:szCs w:val="18"/>
        </w:rPr>
      </w:pPr>
    </w:p>
    <w:p w:rsidR="00BC46C4" w:rsidRDefault="00BC46C4" w:rsidP="00B20E18">
      <w:pPr>
        <w:rPr>
          <w:rFonts w:ascii="Calibri" w:hAnsi="Calibri" w:cs="Calibri"/>
          <w:b/>
          <w:caps/>
          <w:sz w:val="18"/>
          <w:szCs w:val="18"/>
        </w:rPr>
      </w:pPr>
      <w:r w:rsidRPr="009309FE">
        <w:rPr>
          <w:rFonts w:ascii="Calibri" w:hAnsi="Calibri" w:cs="Calibri"/>
          <w:b/>
          <w:caps/>
          <w:sz w:val="18"/>
          <w:szCs w:val="18"/>
        </w:rPr>
        <w:t xml:space="preserve">Objetivos generales de </w:t>
      </w:r>
      <w:smartTag w:uri="urn:schemas-microsoft-com:office:smarttags" w:element="PersonName">
        <w:smartTagPr>
          <w:attr w:name="ProductID" w:val="LA MATERIA"/>
        </w:smartTagPr>
        <w:r w:rsidRPr="009309FE">
          <w:rPr>
            <w:rFonts w:ascii="Calibri" w:hAnsi="Calibri" w:cs="Calibri"/>
            <w:b/>
            <w:caps/>
            <w:sz w:val="18"/>
            <w:szCs w:val="18"/>
          </w:rPr>
          <w:t>la materia</w:t>
        </w:r>
      </w:smartTag>
      <w:r w:rsidRPr="009309FE">
        <w:rPr>
          <w:rFonts w:ascii="Calibri" w:hAnsi="Calibri" w:cs="Calibri"/>
          <w:b/>
          <w:caps/>
          <w:sz w:val="18"/>
          <w:szCs w:val="18"/>
        </w:rPr>
        <w:t>:</w:t>
      </w:r>
    </w:p>
    <w:p w:rsidR="000A72A0" w:rsidRPr="009309FE" w:rsidRDefault="000A72A0" w:rsidP="00B20E18">
      <w:pPr>
        <w:rPr>
          <w:rFonts w:ascii="Calibri" w:hAnsi="Calibri" w:cs="Calibri"/>
          <w:b/>
          <w:caps/>
          <w:sz w:val="18"/>
          <w:szCs w:val="18"/>
        </w:rPr>
      </w:pPr>
    </w:p>
    <w:p w:rsidR="008F3510" w:rsidRPr="000A72A0" w:rsidRDefault="000A72A0" w:rsidP="00B20E18">
      <w:pPr>
        <w:rPr>
          <w:rFonts w:ascii="Calibri" w:hAnsi="Calibri" w:cs="Calibri"/>
          <w:caps/>
          <w:sz w:val="18"/>
          <w:szCs w:val="18"/>
        </w:rPr>
      </w:pPr>
      <w:r w:rsidRPr="000A72A0">
        <w:rPr>
          <w:rFonts w:ascii="Calibri" w:hAnsi="Calibri" w:cs="Calibri"/>
          <w:sz w:val="18"/>
          <w:szCs w:val="18"/>
        </w:rPr>
        <w:t>Que los estudiantes:</w:t>
      </w:r>
    </w:p>
    <w:p w:rsidR="008F3510" w:rsidRPr="000A72A0" w:rsidRDefault="000A72A0" w:rsidP="00B20E18">
      <w:pPr>
        <w:rPr>
          <w:rFonts w:ascii="Calibri" w:hAnsi="Calibri" w:cs="Calibri"/>
          <w:caps/>
          <w:sz w:val="18"/>
          <w:szCs w:val="18"/>
        </w:rPr>
      </w:pPr>
      <w:r w:rsidRPr="000A72A0">
        <w:rPr>
          <w:rFonts w:ascii="Calibri" w:hAnsi="Calibri" w:cs="Calibri"/>
          <w:sz w:val="18"/>
          <w:szCs w:val="18"/>
        </w:rPr>
        <w:t xml:space="preserve"> </w:t>
      </w:r>
    </w:p>
    <w:p w:rsidR="008F3510" w:rsidRPr="000A72A0" w:rsidRDefault="000A72A0" w:rsidP="00B20E18">
      <w:pPr>
        <w:pStyle w:val="Listaconvietas2"/>
        <w:numPr>
          <w:ilvl w:val="0"/>
          <w:numId w:val="37"/>
        </w:numPr>
        <w:ind w:left="0" w:firstLine="0"/>
        <w:jc w:val="both"/>
        <w:rPr>
          <w:rFonts w:cs="Calibri"/>
          <w:caps/>
          <w:sz w:val="18"/>
          <w:szCs w:val="18"/>
        </w:rPr>
      </w:pPr>
      <w:r w:rsidRPr="000A72A0">
        <w:rPr>
          <w:rFonts w:cs="Calibri"/>
          <w:sz w:val="18"/>
          <w:szCs w:val="18"/>
        </w:rPr>
        <w:t>Relacionen   las propiedades  físicas  y  químicas  de  los  materiales  con los modelos y conceptos de  las estructuras de moléculas y átomos.</w:t>
      </w:r>
    </w:p>
    <w:p w:rsidR="008F3510" w:rsidRPr="000A72A0" w:rsidRDefault="000A72A0" w:rsidP="00B20E18">
      <w:pPr>
        <w:pStyle w:val="Listaconvietas2"/>
        <w:numPr>
          <w:ilvl w:val="0"/>
          <w:numId w:val="37"/>
        </w:numPr>
        <w:ind w:left="0" w:firstLine="0"/>
        <w:jc w:val="both"/>
        <w:rPr>
          <w:rFonts w:cs="Calibri"/>
          <w:caps/>
          <w:sz w:val="18"/>
          <w:szCs w:val="18"/>
        </w:rPr>
      </w:pPr>
      <w:r w:rsidRPr="000A72A0">
        <w:rPr>
          <w:rFonts w:cs="Calibri"/>
          <w:sz w:val="18"/>
          <w:szCs w:val="18"/>
        </w:rPr>
        <w:t>Comprendan  lo que ocurre a escala macroscópica y microscópica de la materia.</w:t>
      </w:r>
    </w:p>
    <w:p w:rsidR="008F3510" w:rsidRPr="00005AC5" w:rsidRDefault="000A72A0" w:rsidP="00B20E18">
      <w:pPr>
        <w:pStyle w:val="Listaconvietas2"/>
        <w:numPr>
          <w:ilvl w:val="0"/>
          <w:numId w:val="37"/>
        </w:numPr>
        <w:ind w:left="0" w:firstLine="0"/>
        <w:jc w:val="both"/>
        <w:rPr>
          <w:rFonts w:cs="Calibri"/>
          <w:caps/>
          <w:sz w:val="18"/>
          <w:szCs w:val="18"/>
        </w:rPr>
      </w:pPr>
      <w:r w:rsidRPr="000A72A0">
        <w:rPr>
          <w:rFonts w:cs="Calibri"/>
          <w:sz w:val="18"/>
          <w:szCs w:val="18"/>
        </w:rPr>
        <w:t>Predigan   y   describan   cambios   de   composición   en   un   sistema,   analizando y expresando  relaciones entre las variables pertinentes.</w:t>
      </w:r>
    </w:p>
    <w:p w:rsidR="00005AC5" w:rsidRPr="000A72A0" w:rsidRDefault="00005AC5" w:rsidP="00B20E18">
      <w:pPr>
        <w:pStyle w:val="Listaconvietas2"/>
        <w:numPr>
          <w:ilvl w:val="0"/>
          <w:numId w:val="37"/>
        </w:numPr>
        <w:ind w:left="0" w:firstLine="0"/>
        <w:jc w:val="both"/>
        <w:rPr>
          <w:rFonts w:cs="Calibri"/>
          <w:caps/>
          <w:sz w:val="18"/>
          <w:szCs w:val="18"/>
        </w:rPr>
      </w:pPr>
      <w:r>
        <w:rPr>
          <w:rFonts w:cs="Calibri"/>
          <w:sz w:val="18"/>
          <w:szCs w:val="18"/>
        </w:rPr>
        <w:t>Resuelvan problemas numéricos de naturaleza práctica relacionados con el espacio y la formación</w:t>
      </w:r>
    </w:p>
    <w:p w:rsidR="00BC46C4" w:rsidRPr="00CE1DBB" w:rsidRDefault="000A72A0" w:rsidP="00B20E18">
      <w:pPr>
        <w:pStyle w:val="Listaconvietas2"/>
        <w:numPr>
          <w:ilvl w:val="0"/>
          <w:numId w:val="37"/>
        </w:numPr>
        <w:ind w:left="0" w:firstLine="0"/>
        <w:jc w:val="both"/>
        <w:rPr>
          <w:rFonts w:cs="Calibri"/>
          <w:caps/>
          <w:sz w:val="18"/>
          <w:szCs w:val="18"/>
        </w:rPr>
      </w:pPr>
      <w:r w:rsidRPr="000A72A0">
        <w:rPr>
          <w:rFonts w:cs="Calibri"/>
          <w:sz w:val="18"/>
          <w:szCs w:val="18"/>
        </w:rPr>
        <w:t>Planteen problemas  y  explicaciones provisorias  referidas  a  procesos  físicos  y químicos proponiendo posibles soluciones.</w:t>
      </w:r>
    </w:p>
    <w:p w:rsidR="00CE1DBB" w:rsidRPr="000A72A0" w:rsidRDefault="00CE1DBB" w:rsidP="00B20E18">
      <w:pPr>
        <w:pStyle w:val="Listaconvietas2"/>
        <w:numPr>
          <w:ilvl w:val="0"/>
          <w:numId w:val="37"/>
        </w:numPr>
        <w:ind w:left="0" w:firstLine="0"/>
        <w:jc w:val="both"/>
        <w:rPr>
          <w:rFonts w:cs="Calibri"/>
          <w:caps/>
          <w:sz w:val="18"/>
          <w:szCs w:val="18"/>
        </w:rPr>
      </w:pPr>
      <w:r>
        <w:rPr>
          <w:rFonts w:cs="Calibri"/>
          <w:sz w:val="18"/>
          <w:szCs w:val="18"/>
        </w:rPr>
        <w:t>Conformen conocimientos que puedan interrelacionar con contenidos de años superiores.</w:t>
      </w:r>
    </w:p>
    <w:p w:rsidR="00B20E18" w:rsidRPr="009309FE" w:rsidRDefault="00BC46C4" w:rsidP="00B20E18">
      <w:pPr>
        <w:rPr>
          <w:rFonts w:ascii="Calibri" w:hAnsi="Calibri" w:cs="Calibri"/>
          <w:b/>
          <w:caps/>
          <w:sz w:val="18"/>
          <w:szCs w:val="18"/>
        </w:rPr>
      </w:pPr>
      <w:r w:rsidRPr="009309FE">
        <w:rPr>
          <w:rFonts w:ascii="Calibri" w:hAnsi="Calibri" w:cs="Calibri"/>
          <w:b/>
          <w:caps/>
          <w:sz w:val="18"/>
          <w:szCs w:val="18"/>
        </w:rPr>
        <w:t xml:space="preserve">Contenidos del Programa </w:t>
      </w:r>
    </w:p>
    <w:p w:rsidR="008F3510" w:rsidRPr="000A72A0" w:rsidRDefault="00CE1DBB" w:rsidP="00B20E18">
      <w:pPr>
        <w:rPr>
          <w:rFonts w:ascii="Calibri" w:hAnsi="Calibri" w:cs="Calibri"/>
          <w:caps/>
          <w:sz w:val="18"/>
          <w:szCs w:val="18"/>
        </w:rPr>
      </w:pPr>
      <w:r>
        <w:rPr>
          <w:rFonts w:ascii="Calibri" w:hAnsi="Calibri" w:cs="Calibri"/>
          <w:sz w:val="18"/>
          <w:szCs w:val="18"/>
        </w:rPr>
        <w:t>1.</w:t>
      </w:r>
      <w:r>
        <w:rPr>
          <w:rFonts w:ascii="Calibri" w:hAnsi="Calibri" w:cs="Calibri"/>
          <w:sz w:val="18"/>
          <w:szCs w:val="18"/>
        </w:rPr>
        <w:tab/>
        <w:t>Modelos atómicos: modelo de Thompson, Rutherford, B</w:t>
      </w:r>
      <w:r w:rsidR="000A72A0" w:rsidRPr="000A72A0">
        <w:rPr>
          <w:rFonts w:ascii="Calibri" w:hAnsi="Calibri" w:cs="Calibri"/>
          <w:sz w:val="18"/>
          <w:szCs w:val="18"/>
        </w:rPr>
        <w:t>ohr. Mecánica cuántica</w:t>
      </w:r>
      <w:r w:rsidR="00005AC5">
        <w:rPr>
          <w:rFonts w:ascii="Calibri" w:hAnsi="Calibri" w:cs="Calibri"/>
          <w:sz w:val="18"/>
          <w:szCs w:val="18"/>
        </w:rPr>
        <w:t xml:space="preserve"> elemental</w:t>
      </w:r>
      <w:r w:rsidR="000A72A0" w:rsidRPr="000A72A0">
        <w:rPr>
          <w:rFonts w:ascii="Calibri" w:hAnsi="Calibri" w:cs="Calibri"/>
          <w:sz w:val="18"/>
          <w:szCs w:val="18"/>
        </w:rPr>
        <w:t>: niveles de energía. Números cuánticos.relación entre númer</w:t>
      </w:r>
      <w:r w:rsidR="00005AC5">
        <w:rPr>
          <w:rFonts w:ascii="Calibri" w:hAnsi="Calibri" w:cs="Calibri"/>
          <w:sz w:val="18"/>
          <w:szCs w:val="18"/>
        </w:rPr>
        <w:t>os cuánticos, tabla periódica,</w:t>
      </w:r>
      <w:r w:rsidR="000A72A0" w:rsidRPr="000A72A0">
        <w:rPr>
          <w:rFonts w:ascii="Calibri" w:hAnsi="Calibri" w:cs="Calibri"/>
          <w:sz w:val="18"/>
          <w:szCs w:val="18"/>
        </w:rPr>
        <w:t xml:space="preserve"> configuración electrónica.</w:t>
      </w:r>
    </w:p>
    <w:p w:rsidR="008F3510" w:rsidRPr="000A72A0" w:rsidRDefault="000A72A0" w:rsidP="00B20E18">
      <w:pPr>
        <w:rPr>
          <w:rFonts w:ascii="Calibri" w:hAnsi="Calibri" w:cs="Calibri"/>
          <w:caps/>
          <w:sz w:val="18"/>
          <w:szCs w:val="18"/>
        </w:rPr>
      </w:pPr>
      <w:r w:rsidRPr="000A72A0">
        <w:rPr>
          <w:rFonts w:ascii="Calibri" w:hAnsi="Calibri" w:cs="Calibri"/>
          <w:sz w:val="18"/>
          <w:szCs w:val="18"/>
        </w:rPr>
        <w:t>2.</w:t>
      </w:r>
      <w:r w:rsidRPr="000A72A0">
        <w:rPr>
          <w:rFonts w:ascii="Calibri" w:hAnsi="Calibri" w:cs="Calibri"/>
          <w:sz w:val="18"/>
          <w:szCs w:val="18"/>
        </w:rPr>
        <w:tab/>
        <w:t>Elementos químicos: propiedades derivadas de su estructura atómica.</w:t>
      </w:r>
      <w:r w:rsidR="00005AC5">
        <w:rPr>
          <w:rFonts w:ascii="Calibri" w:hAnsi="Calibri" w:cs="Calibri"/>
          <w:sz w:val="18"/>
          <w:szCs w:val="18"/>
        </w:rPr>
        <w:t xml:space="preserve"> </w:t>
      </w:r>
      <w:r w:rsidRPr="000A72A0">
        <w:rPr>
          <w:rFonts w:ascii="Calibri" w:hAnsi="Calibri" w:cs="Calibri"/>
          <w:sz w:val="18"/>
          <w:szCs w:val="18"/>
        </w:rPr>
        <w:t xml:space="preserve">características generales. Propiedades de metales y no metales. </w:t>
      </w:r>
    </w:p>
    <w:p w:rsidR="008F3510" w:rsidRPr="000A72A0" w:rsidRDefault="000A72A0" w:rsidP="00B20E18">
      <w:pPr>
        <w:rPr>
          <w:rFonts w:ascii="Calibri" w:hAnsi="Calibri" w:cs="Calibri"/>
          <w:caps/>
          <w:sz w:val="18"/>
          <w:szCs w:val="18"/>
        </w:rPr>
      </w:pPr>
      <w:r w:rsidRPr="000A72A0">
        <w:rPr>
          <w:rFonts w:ascii="Calibri" w:hAnsi="Calibri" w:cs="Calibri"/>
          <w:sz w:val="18"/>
          <w:szCs w:val="18"/>
        </w:rPr>
        <w:t>3.</w:t>
      </w:r>
      <w:r w:rsidRPr="000A72A0">
        <w:rPr>
          <w:rFonts w:ascii="Calibri" w:hAnsi="Calibri" w:cs="Calibri"/>
          <w:sz w:val="18"/>
          <w:szCs w:val="18"/>
        </w:rPr>
        <w:tab/>
        <w:t>Compuestos moleculares e iónicos. Propiedades: punto de fusión, ebullición, solubili</w:t>
      </w:r>
      <w:r w:rsidR="00005AC5">
        <w:rPr>
          <w:rFonts w:ascii="Calibri" w:hAnsi="Calibri" w:cs="Calibri"/>
          <w:sz w:val="18"/>
          <w:szCs w:val="18"/>
        </w:rPr>
        <w:t>dad, conducción de corriente elé</w:t>
      </w:r>
      <w:r w:rsidRPr="000A72A0">
        <w:rPr>
          <w:rFonts w:ascii="Calibri" w:hAnsi="Calibri" w:cs="Calibri"/>
          <w:sz w:val="18"/>
          <w:szCs w:val="18"/>
        </w:rPr>
        <w:t>ctrica.</w:t>
      </w:r>
    </w:p>
    <w:p w:rsidR="008F3510" w:rsidRPr="000A72A0" w:rsidRDefault="000A72A0" w:rsidP="00B20E18">
      <w:pPr>
        <w:rPr>
          <w:rFonts w:ascii="Calibri" w:hAnsi="Calibri" w:cs="Calibri"/>
          <w:caps/>
          <w:sz w:val="18"/>
          <w:szCs w:val="18"/>
        </w:rPr>
      </w:pPr>
      <w:r w:rsidRPr="000A72A0">
        <w:rPr>
          <w:rFonts w:ascii="Calibri" w:hAnsi="Calibri" w:cs="Calibri"/>
          <w:sz w:val="18"/>
          <w:szCs w:val="18"/>
        </w:rPr>
        <w:t>4.</w:t>
      </w:r>
      <w:r w:rsidRPr="000A72A0">
        <w:rPr>
          <w:rFonts w:ascii="Calibri" w:hAnsi="Calibri" w:cs="Calibri"/>
          <w:sz w:val="18"/>
          <w:szCs w:val="18"/>
        </w:rPr>
        <w:tab/>
        <w:t>Gases. Te</w:t>
      </w:r>
      <w:r w:rsidR="00005AC5">
        <w:rPr>
          <w:rFonts w:ascii="Calibri" w:hAnsi="Calibri" w:cs="Calibri"/>
          <w:sz w:val="18"/>
          <w:szCs w:val="18"/>
        </w:rPr>
        <w:t xml:space="preserve">oría cinética molecular. Leyes de </w:t>
      </w:r>
      <w:r w:rsidR="00CE1DBB">
        <w:rPr>
          <w:rFonts w:ascii="Calibri" w:hAnsi="Calibri" w:cs="Calibri"/>
          <w:sz w:val="18"/>
          <w:szCs w:val="18"/>
        </w:rPr>
        <w:t xml:space="preserve">Boyle-Mariotte, Charles y Gay </w:t>
      </w:r>
      <w:r w:rsidR="00005AC5">
        <w:rPr>
          <w:rFonts w:ascii="Calibri" w:hAnsi="Calibri" w:cs="Calibri"/>
          <w:sz w:val="18"/>
          <w:szCs w:val="18"/>
        </w:rPr>
        <w:t>-</w:t>
      </w:r>
      <w:r w:rsidR="00CE1DBB">
        <w:rPr>
          <w:rFonts w:ascii="Calibri" w:hAnsi="Calibri" w:cs="Calibri"/>
          <w:sz w:val="18"/>
          <w:szCs w:val="18"/>
        </w:rPr>
        <w:t>Lussac. Hipótesis de A</w:t>
      </w:r>
      <w:r w:rsidRPr="000A72A0">
        <w:rPr>
          <w:rFonts w:ascii="Calibri" w:hAnsi="Calibri" w:cs="Calibri"/>
          <w:sz w:val="18"/>
          <w:szCs w:val="18"/>
        </w:rPr>
        <w:t>vogadro. Variables de estado: temperatura absoluta, presión y volumen. Ecuaciones: general de los gases y  de los gases ideales. Ley</w:t>
      </w:r>
      <w:r w:rsidR="00CE1DBB">
        <w:rPr>
          <w:rFonts w:ascii="Calibri" w:hAnsi="Calibri" w:cs="Calibri"/>
          <w:sz w:val="18"/>
          <w:szCs w:val="18"/>
        </w:rPr>
        <w:t xml:space="preserve"> de las presiones parciales de D</w:t>
      </w:r>
      <w:r w:rsidRPr="000A72A0">
        <w:rPr>
          <w:rFonts w:ascii="Calibri" w:hAnsi="Calibri" w:cs="Calibri"/>
          <w:sz w:val="18"/>
          <w:szCs w:val="18"/>
        </w:rPr>
        <w:t>alton. Fracción molar.</w:t>
      </w:r>
    </w:p>
    <w:p w:rsidR="008F3510" w:rsidRPr="000A72A0" w:rsidRDefault="000A72A0" w:rsidP="00B20E18">
      <w:pPr>
        <w:rPr>
          <w:rFonts w:ascii="Calibri" w:hAnsi="Calibri" w:cs="Calibri"/>
          <w:caps/>
          <w:sz w:val="18"/>
          <w:szCs w:val="18"/>
        </w:rPr>
      </w:pPr>
      <w:r w:rsidRPr="000A72A0">
        <w:rPr>
          <w:rFonts w:ascii="Calibri" w:hAnsi="Calibri" w:cs="Calibri"/>
          <w:sz w:val="18"/>
          <w:szCs w:val="18"/>
        </w:rPr>
        <w:t>5.</w:t>
      </w:r>
      <w:r w:rsidRPr="000A72A0">
        <w:rPr>
          <w:rFonts w:ascii="Calibri" w:hAnsi="Calibri" w:cs="Calibri"/>
          <w:sz w:val="18"/>
          <w:szCs w:val="18"/>
        </w:rPr>
        <w:tab/>
        <w:t>Reacciones químicas: reversibles e irreversibles. Clasificación: reacciones con y sin cambio estado de oxidación. Cálculos cuantitativos  de reactivos y productos: relación estequiométrica, pureza reactivos, reactivo limitante. Rendimiento de las reacciones químicas.</w:t>
      </w:r>
    </w:p>
    <w:p w:rsidR="008F3510" w:rsidRPr="000A72A0" w:rsidRDefault="000A72A0" w:rsidP="00B20E18">
      <w:pPr>
        <w:rPr>
          <w:rFonts w:ascii="Calibri" w:hAnsi="Calibri" w:cs="Calibri"/>
          <w:caps/>
          <w:sz w:val="18"/>
          <w:szCs w:val="18"/>
        </w:rPr>
      </w:pPr>
      <w:r w:rsidRPr="000A72A0">
        <w:rPr>
          <w:rFonts w:ascii="Calibri" w:hAnsi="Calibri" w:cs="Calibri"/>
          <w:sz w:val="18"/>
          <w:szCs w:val="18"/>
        </w:rPr>
        <w:t>6.</w:t>
      </w:r>
      <w:r w:rsidRPr="000A72A0">
        <w:rPr>
          <w:rFonts w:ascii="Calibri" w:hAnsi="Calibri" w:cs="Calibri"/>
          <w:sz w:val="18"/>
          <w:szCs w:val="18"/>
        </w:rPr>
        <w:tab/>
        <w:t xml:space="preserve">Velocidad de las reacciones. Ley de acción de masas. Velocidad de la reacción inversa y directa. Velocidad específica. Molecularidad. Orden </w:t>
      </w:r>
      <w:r w:rsidR="00CE1DBB">
        <w:rPr>
          <w:rFonts w:ascii="Calibri" w:hAnsi="Calibri" w:cs="Calibri"/>
          <w:sz w:val="18"/>
          <w:szCs w:val="18"/>
        </w:rPr>
        <w:t>de las reacciones. Ecuación de A</w:t>
      </w:r>
      <w:r w:rsidRPr="000A72A0">
        <w:rPr>
          <w:rFonts w:ascii="Calibri" w:hAnsi="Calibri" w:cs="Calibri"/>
          <w:sz w:val="18"/>
          <w:szCs w:val="18"/>
        </w:rPr>
        <w:t>rrhenius.  Factores ambientales que las favorecen. Catalizadores.</w:t>
      </w:r>
    </w:p>
    <w:p w:rsidR="00654990" w:rsidRPr="000A72A0" w:rsidRDefault="000A72A0" w:rsidP="00B20E18">
      <w:pPr>
        <w:rPr>
          <w:rFonts w:ascii="Calibri" w:hAnsi="Calibri" w:cs="Calibri"/>
          <w:caps/>
          <w:sz w:val="18"/>
          <w:szCs w:val="18"/>
        </w:rPr>
      </w:pPr>
      <w:r w:rsidRPr="000A72A0">
        <w:rPr>
          <w:rFonts w:ascii="Calibri" w:hAnsi="Calibri" w:cs="Calibri"/>
          <w:sz w:val="18"/>
          <w:szCs w:val="18"/>
        </w:rPr>
        <w:t>7.</w:t>
      </w:r>
      <w:r w:rsidRPr="000A72A0">
        <w:rPr>
          <w:rFonts w:ascii="Calibri" w:hAnsi="Calibri" w:cs="Calibri"/>
          <w:sz w:val="18"/>
          <w:szCs w:val="18"/>
        </w:rPr>
        <w:tab/>
        <w:t>Intercambio de energía en las reacciones químicas. Reacciones exotérmicas y endotérmicas.</w:t>
      </w:r>
    </w:p>
    <w:p w:rsidR="00654990" w:rsidRPr="000A72A0" w:rsidRDefault="000A72A0" w:rsidP="00B20E18">
      <w:pPr>
        <w:rPr>
          <w:rFonts w:ascii="Calibri" w:hAnsi="Calibri" w:cs="Calibri"/>
          <w:caps/>
          <w:sz w:val="18"/>
          <w:szCs w:val="18"/>
        </w:rPr>
      </w:pPr>
      <w:r w:rsidRPr="000A72A0">
        <w:rPr>
          <w:rFonts w:ascii="Calibri" w:hAnsi="Calibri" w:cs="Calibri"/>
          <w:sz w:val="18"/>
          <w:szCs w:val="18"/>
        </w:rPr>
        <w:t>8.</w:t>
      </w:r>
      <w:r w:rsidRPr="000A72A0">
        <w:rPr>
          <w:rFonts w:ascii="Calibri" w:hAnsi="Calibri" w:cs="Calibri"/>
          <w:sz w:val="18"/>
          <w:szCs w:val="18"/>
        </w:rPr>
        <w:tab/>
        <w:t>Interpretación termodinámica y cinética del equilibrio en las rea</w:t>
      </w:r>
      <w:r w:rsidR="00005AC5">
        <w:rPr>
          <w:rFonts w:ascii="Calibri" w:hAnsi="Calibri" w:cs="Calibri"/>
          <w:sz w:val="18"/>
          <w:szCs w:val="18"/>
        </w:rPr>
        <w:t>cciones químicas. Principio de Le C</w:t>
      </w:r>
      <w:r w:rsidRPr="000A72A0">
        <w:rPr>
          <w:rFonts w:ascii="Calibri" w:hAnsi="Calibri" w:cs="Calibri"/>
          <w:sz w:val="18"/>
          <w:szCs w:val="18"/>
        </w:rPr>
        <w:t>hatelier. Aplicación del principio de le chatelier a los equilibrios químicos: cambios en reactivos y productos, cambios en la temperatura.</w:t>
      </w:r>
    </w:p>
    <w:p w:rsidR="00464D6B" w:rsidRPr="000A72A0" w:rsidRDefault="000A72A0" w:rsidP="00B20E18">
      <w:pPr>
        <w:rPr>
          <w:rFonts w:ascii="Calibri" w:hAnsi="Calibri" w:cs="Calibri"/>
          <w:caps/>
          <w:sz w:val="18"/>
          <w:szCs w:val="18"/>
        </w:rPr>
      </w:pPr>
      <w:r w:rsidRPr="000A72A0">
        <w:rPr>
          <w:rFonts w:ascii="Calibri" w:hAnsi="Calibri" w:cs="Calibri"/>
          <w:sz w:val="18"/>
          <w:szCs w:val="18"/>
        </w:rPr>
        <w:t>9.</w:t>
      </w:r>
      <w:r w:rsidRPr="000A72A0">
        <w:rPr>
          <w:rFonts w:ascii="Calibri" w:hAnsi="Calibri" w:cs="Calibri"/>
          <w:sz w:val="18"/>
          <w:szCs w:val="18"/>
        </w:rPr>
        <w:tab/>
        <w:t>Equilibrio ácido b</w:t>
      </w:r>
      <w:r w:rsidR="00CE1DBB">
        <w:rPr>
          <w:rFonts w:ascii="Calibri" w:hAnsi="Calibri" w:cs="Calibri"/>
          <w:sz w:val="18"/>
          <w:szCs w:val="18"/>
        </w:rPr>
        <w:t>ase. Ácidos y bases: teoría de Arrhenius y de Bronsted y L</w:t>
      </w:r>
      <w:r w:rsidRPr="000A72A0">
        <w:rPr>
          <w:rFonts w:ascii="Calibri" w:hAnsi="Calibri" w:cs="Calibri"/>
          <w:sz w:val="18"/>
          <w:szCs w:val="18"/>
        </w:rPr>
        <w:t>owry. Importancia del agua en las reacciones químic</w:t>
      </w:r>
      <w:r w:rsidR="00CE1DBB">
        <w:rPr>
          <w:rFonts w:ascii="Calibri" w:hAnsi="Calibri" w:cs="Calibri"/>
          <w:sz w:val="18"/>
          <w:szCs w:val="18"/>
        </w:rPr>
        <w:t>as: producto iónico del agua.  Á</w:t>
      </w:r>
      <w:r w:rsidRPr="000A72A0">
        <w:rPr>
          <w:rFonts w:ascii="Calibri" w:hAnsi="Calibri" w:cs="Calibri"/>
          <w:sz w:val="18"/>
          <w:szCs w:val="18"/>
        </w:rPr>
        <w:t>cidos y bases: fuertes y débiles. Cons</w:t>
      </w:r>
      <w:r w:rsidR="00005AC5">
        <w:rPr>
          <w:rFonts w:ascii="Calibri" w:hAnsi="Calibri" w:cs="Calibri"/>
          <w:sz w:val="18"/>
          <w:szCs w:val="18"/>
        </w:rPr>
        <w:t xml:space="preserve">tantes de equilibrio ácido base, </w:t>
      </w:r>
      <w:r w:rsidRPr="000A72A0">
        <w:rPr>
          <w:rFonts w:ascii="Calibri" w:hAnsi="Calibri" w:cs="Calibri"/>
          <w:sz w:val="18"/>
          <w:szCs w:val="18"/>
        </w:rPr>
        <w:t>disociación de electrolitos fuertes y débiles. Escala de  ph.</w:t>
      </w:r>
      <w:r w:rsidR="00CE1DBB">
        <w:rPr>
          <w:rFonts w:ascii="Calibri" w:hAnsi="Calibri" w:cs="Calibri"/>
          <w:sz w:val="18"/>
          <w:szCs w:val="18"/>
        </w:rPr>
        <w:t xml:space="preserve"> Sistemas reguladores de ph. </w:t>
      </w:r>
      <w:r w:rsidRPr="000A72A0">
        <w:rPr>
          <w:rFonts w:ascii="Calibri" w:hAnsi="Calibri" w:cs="Calibri"/>
          <w:sz w:val="18"/>
          <w:szCs w:val="18"/>
        </w:rPr>
        <w:tab/>
      </w:r>
    </w:p>
    <w:p w:rsidR="00654990" w:rsidRPr="000A72A0" w:rsidRDefault="000A72A0" w:rsidP="00B20E18">
      <w:pPr>
        <w:rPr>
          <w:rFonts w:ascii="Calibri" w:hAnsi="Calibri" w:cs="Calibri"/>
          <w:caps/>
          <w:sz w:val="18"/>
          <w:szCs w:val="18"/>
        </w:rPr>
      </w:pPr>
      <w:r w:rsidRPr="000A72A0">
        <w:rPr>
          <w:rFonts w:ascii="Calibri" w:hAnsi="Calibri" w:cs="Calibri"/>
          <w:sz w:val="18"/>
          <w:szCs w:val="18"/>
        </w:rPr>
        <w:t>10. Procesos electroquímicos. Oxidación y reducción. Pilas y electrólisis.</w:t>
      </w:r>
    </w:p>
    <w:p w:rsidR="00FE5852" w:rsidRPr="009309FE" w:rsidRDefault="00FE5852" w:rsidP="00B20E18">
      <w:pPr>
        <w:tabs>
          <w:tab w:val="left" w:pos="0"/>
        </w:tabs>
        <w:rPr>
          <w:rFonts w:ascii="Calibri" w:hAnsi="Calibri" w:cs="Calibri"/>
          <w:sz w:val="18"/>
          <w:szCs w:val="18"/>
          <w:highlight w:val="yellow"/>
        </w:rPr>
      </w:pPr>
    </w:p>
    <w:p w:rsidR="00B20E18" w:rsidRPr="009309FE" w:rsidRDefault="00BC46C4" w:rsidP="00B20E18">
      <w:pPr>
        <w:rPr>
          <w:rFonts w:ascii="Calibri" w:hAnsi="Calibri" w:cs="Calibri"/>
          <w:b/>
          <w:caps/>
          <w:sz w:val="18"/>
          <w:szCs w:val="18"/>
        </w:rPr>
      </w:pPr>
      <w:r w:rsidRPr="009309FE">
        <w:rPr>
          <w:rFonts w:ascii="Calibri" w:hAnsi="Calibri" w:cs="Calibri"/>
          <w:b/>
          <w:caps/>
          <w:sz w:val="18"/>
          <w:szCs w:val="18"/>
        </w:rPr>
        <w:t>Metodología de Trabajo</w:t>
      </w:r>
    </w:p>
    <w:p w:rsidR="00EA7CE0" w:rsidRDefault="000A72A0" w:rsidP="00B20E18">
      <w:pPr>
        <w:rPr>
          <w:rFonts w:ascii="Calibri" w:hAnsi="Calibri" w:cs="Calibri"/>
          <w:sz w:val="18"/>
          <w:szCs w:val="18"/>
        </w:rPr>
      </w:pPr>
      <w:r w:rsidRPr="000A72A0">
        <w:rPr>
          <w:rFonts w:ascii="Calibri" w:hAnsi="Calibri" w:cs="Calibri"/>
          <w:sz w:val="18"/>
          <w:szCs w:val="18"/>
        </w:rPr>
        <w:t>Modalidad : enfatizando la adquisición de los conocimientos teóricos y prácticos mediante la articulación con los fundamentos conceptuales. Las clases serán teóricas y de problemas con ejercitación de aplicación adecuada a  cada tema.  Para poder cumplir con dicho propósito, esta modalid</w:t>
      </w:r>
      <w:r w:rsidR="00005AC5">
        <w:rPr>
          <w:rFonts w:ascii="Calibri" w:hAnsi="Calibri" w:cs="Calibri"/>
          <w:sz w:val="18"/>
          <w:szCs w:val="18"/>
        </w:rPr>
        <w:t>ad podrá contar con grupos de 30</w:t>
      </w:r>
      <w:r w:rsidRPr="000A72A0">
        <w:rPr>
          <w:rFonts w:ascii="Calibri" w:hAnsi="Calibri" w:cs="Calibri"/>
          <w:sz w:val="18"/>
          <w:szCs w:val="18"/>
        </w:rPr>
        <w:t xml:space="preserve"> estudiantes como máximo.</w:t>
      </w:r>
    </w:p>
    <w:p w:rsidR="00005AC5" w:rsidRPr="000A72A0" w:rsidRDefault="00005AC5" w:rsidP="00B20E18">
      <w:pPr>
        <w:rPr>
          <w:rFonts w:ascii="Calibri" w:hAnsi="Calibri" w:cs="Calibri"/>
          <w:sz w:val="18"/>
          <w:szCs w:val="18"/>
        </w:rPr>
      </w:pPr>
    </w:p>
    <w:p w:rsidR="009E4830" w:rsidRPr="00243D64" w:rsidRDefault="009E4830" w:rsidP="009E4830">
      <w:pPr>
        <w:tabs>
          <w:tab w:val="left" w:pos="2580"/>
        </w:tabs>
        <w:jc w:val="both"/>
        <w:rPr>
          <w:rFonts w:ascii="Calibri" w:hAnsi="Calibri" w:cs="Calibri"/>
          <w:color w:val="000000"/>
          <w:sz w:val="18"/>
          <w:szCs w:val="18"/>
        </w:rPr>
      </w:pPr>
      <w:r w:rsidRPr="00243D64">
        <w:rPr>
          <w:rFonts w:ascii="Calibri" w:hAnsi="Calibri" w:cs="Calibri"/>
          <w:color w:val="000000"/>
          <w:sz w:val="18"/>
          <w:szCs w:val="18"/>
        </w:rPr>
        <w:t xml:space="preserve">Como estrategias metodológicas y recursos didácticos, se utilizará la exposición oral con el uso </w:t>
      </w:r>
      <w:r>
        <w:rPr>
          <w:rFonts w:ascii="Calibri" w:hAnsi="Calibri" w:cs="Calibri"/>
          <w:color w:val="000000"/>
          <w:sz w:val="18"/>
          <w:szCs w:val="18"/>
        </w:rPr>
        <w:t>de presentaciones</w:t>
      </w:r>
      <w:r w:rsidRPr="00243D64">
        <w:rPr>
          <w:rFonts w:ascii="Calibri" w:hAnsi="Calibri" w:cs="Calibri"/>
          <w:color w:val="000000"/>
          <w:sz w:val="18"/>
          <w:szCs w:val="18"/>
        </w:rPr>
        <w:t xml:space="preserve"> a trav</w:t>
      </w:r>
      <w:r>
        <w:rPr>
          <w:rFonts w:ascii="Calibri" w:hAnsi="Calibri" w:cs="Calibri"/>
          <w:color w:val="000000"/>
          <w:sz w:val="18"/>
          <w:szCs w:val="18"/>
        </w:rPr>
        <w:t>és del uso de proyector y PC o conexión virtual ,</w:t>
      </w:r>
      <w:r w:rsidRPr="00243D64">
        <w:rPr>
          <w:rFonts w:ascii="Calibri" w:hAnsi="Calibri" w:cs="Calibri"/>
          <w:color w:val="000000"/>
          <w:sz w:val="18"/>
          <w:szCs w:val="18"/>
        </w:rPr>
        <w:t>utilizando ar</w:t>
      </w:r>
      <w:r>
        <w:rPr>
          <w:rFonts w:ascii="Calibri" w:hAnsi="Calibri" w:cs="Calibri"/>
          <w:color w:val="000000"/>
          <w:sz w:val="18"/>
          <w:szCs w:val="18"/>
        </w:rPr>
        <w:t>chivos con esquemas didácticos video y</w:t>
      </w:r>
      <w:r w:rsidRPr="00243D64">
        <w:rPr>
          <w:rFonts w:ascii="Calibri" w:hAnsi="Calibri" w:cs="Calibri"/>
          <w:color w:val="000000"/>
          <w:sz w:val="18"/>
          <w:szCs w:val="18"/>
        </w:rPr>
        <w:t xml:space="preserve"> fotografías varias</w:t>
      </w:r>
      <w:r>
        <w:rPr>
          <w:rFonts w:ascii="Calibri" w:hAnsi="Calibri" w:cs="Calibri"/>
          <w:color w:val="000000"/>
          <w:sz w:val="18"/>
          <w:szCs w:val="18"/>
        </w:rPr>
        <w:t xml:space="preserve">, que ejemplifiquen </w:t>
      </w:r>
      <w:r w:rsidRPr="00243D64">
        <w:rPr>
          <w:rFonts w:ascii="Calibri" w:hAnsi="Calibri" w:cs="Calibri"/>
          <w:color w:val="000000"/>
          <w:sz w:val="18"/>
          <w:szCs w:val="18"/>
        </w:rPr>
        <w:t>los contenidos brindados en clase.</w:t>
      </w:r>
      <w:r>
        <w:rPr>
          <w:rFonts w:ascii="Calibri" w:hAnsi="Calibri" w:cs="Calibri"/>
          <w:color w:val="000000"/>
          <w:sz w:val="18"/>
          <w:szCs w:val="18"/>
        </w:rPr>
        <w:t xml:space="preserve"> También se ha diseñado un contenido completo de aula virtual ( apartir del 2020) pudiendo llevar a cabo estos objetivos en forma semipresencial o no presencial.</w:t>
      </w:r>
    </w:p>
    <w:p w:rsidR="00005AC5" w:rsidRPr="00243D64" w:rsidRDefault="009E4830" w:rsidP="00005AC5">
      <w:pPr>
        <w:tabs>
          <w:tab w:val="left" w:pos="2580"/>
        </w:tabs>
        <w:jc w:val="both"/>
        <w:rPr>
          <w:rFonts w:ascii="Calibri" w:hAnsi="Calibri" w:cs="Calibri"/>
          <w:color w:val="000000"/>
          <w:sz w:val="18"/>
          <w:szCs w:val="18"/>
        </w:rPr>
      </w:pPr>
      <w:r w:rsidRPr="00243D64">
        <w:rPr>
          <w:rFonts w:ascii="Calibri" w:hAnsi="Calibri" w:cs="Calibri"/>
          <w:color w:val="000000"/>
          <w:sz w:val="18"/>
          <w:szCs w:val="18"/>
        </w:rPr>
        <w:t xml:space="preserve">Las actividades prácticas se realizan con la observación y análisis de </w:t>
      </w:r>
      <w:r>
        <w:rPr>
          <w:rFonts w:ascii="Calibri" w:hAnsi="Calibri" w:cs="Calibri"/>
          <w:color w:val="000000"/>
          <w:sz w:val="18"/>
          <w:szCs w:val="18"/>
        </w:rPr>
        <w:t>videos descriptivo</w:t>
      </w:r>
      <w:r w:rsidRPr="00243D64">
        <w:rPr>
          <w:rFonts w:ascii="Calibri" w:hAnsi="Calibri" w:cs="Calibri"/>
          <w:color w:val="000000"/>
          <w:sz w:val="18"/>
          <w:szCs w:val="18"/>
        </w:rPr>
        <w:t>s de diferentes procesos</w:t>
      </w:r>
      <w:r>
        <w:rPr>
          <w:rFonts w:ascii="Calibri" w:hAnsi="Calibri" w:cs="Calibri"/>
          <w:color w:val="000000"/>
          <w:sz w:val="18"/>
          <w:szCs w:val="18"/>
        </w:rPr>
        <w:t xml:space="preserve"> así como trabajos breves en laboratorio o laboratorio virtual. </w:t>
      </w:r>
      <w:r w:rsidR="00005AC5" w:rsidRPr="00243D64">
        <w:rPr>
          <w:rFonts w:ascii="Calibri" w:hAnsi="Calibri" w:cs="Calibri"/>
          <w:color w:val="000000"/>
          <w:sz w:val="18"/>
          <w:szCs w:val="18"/>
        </w:rPr>
        <w:t xml:space="preserve"> </w:t>
      </w:r>
    </w:p>
    <w:p w:rsidR="00005AC5" w:rsidRDefault="00005AC5" w:rsidP="00005AC5">
      <w:pPr>
        <w:tabs>
          <w:tab w:val="left" w:pos="2580"/>
        </w:tabs>
        <w:jc w:val="both"/>
        <w:rPr>
          <w:rFonts w:ascii="Calibri" w:hAnsi="Calibri" w:cs="Calibri"/>
          <w:color w:val="000000"/>
          <w:sz w:val="18"/>
          <w:szCs w:val="18"/>
        </w:rPr>
      </w:pPr>
      <w:r w:rsidRPr="00243D64">
        <w:rPr>
          <w:rFonts w:ascii="Calibri" w:hAnsi="Calibri" w:cs="Calibri"/>
          <w:color w:val="000000"/>
          <w:sz w:val="18"/>
          <w:szCs w:val="18"/>
        </w:rPr>
        <w:t>En cada módulo de la cursada, se entrega a l</w:t>
      </w:r>
      <w:r w:rsidR="009E4830">
        <w:rPr>
          <w:rFonts w:ascii="Calibri" w:hAnsi="Calibri" w:cs="Calibri"/>
          <w:color w:val="000000"/>
          <w:sz w:val="18"/>
          <w:szCs w:val="18"/>
        </w:rPr>
        <w:t xml:space="preserve">os alumnos </w:t>
      </w:r>
      <w:r>
        <w:rPr>
          <w:rFonts w:ascii="Calibri" w:hAnsi="Calibri" w:cs="Calibri"/>
          <w:color w:val="000000"/>
          <w:sz w:val="18"/>
          <w:szCs w:val="18"/>
        </w:rPr>
        <w:t xml:space="preserve"> material digitalizado </w:t>
      </w:r>
      <w:r w:rsidR="009E4830">
        <w:rPr>
          <w:rFonts w:ascii="Calibri" w:hAnsi="Calibri" w:cs="Calibri"/>
          <w:color w:val="000000"/>
          <w:sz w:val="18"/>
          <w:szCs w:val="18"/>
        </w:rPr>
        <w:t xml:space="preserve">de  conceptos teóricos y </w:t>
      </w:r>
      <w:r w:rsidRPr="00243D64">
        <w:rPr>
          <w:rFonts w:ascii="Calibri" w:hAnsi="Calibri" w:cs="Calibri"/>
          <w:color w:val="000000"/>
          <w:sz w:val="18"/>
          <w:szCs w:val="18"/>
        </w:rPr>
        <w:t xml:space="preserve"> procedimientos, que permiten fijar los conocimientos adquiridos</w:t>
      </w:r>
      <w:r>
        <w:rPr>
          <w:rFonts w:ascii="Calibri" w:hAnsi="Calibri" w:cs="Calibri"/>
          <w:color w:val="000000"/>
          <w:sz w:val="18"/>
          <w:szCs w:val="18"/>
        </w:rPr>
        <w:t>.</w:t>
      </w:r>
    </w:p>
    <w:p w:rsidR="00005AC5" w:rsidRPr="00243D64" w:rsidRDefault="00005AC5" w:rsidP="00005AC5">
      <w:pPr>
        <w:tabs>
          <w:tab w:val="left" w:pos="2580"/>
        </w:tabs>
        <w:jc w:val="both"/>
        <w:rPr>
          <w:rFonts w:ascii="Calibri" w:hAnsi="Calibri" w:cs="Calibri"/>
          <w:color w:val="000000"/>
          <w:sz w:val="18"/>
          <w:szCs w:val="18"/>
        </w:rPr>
      </w:pPr>
      <w:r>
        <w:rPr>
          <w:rFonts w:ascii="Calibri" w:hAnsi="Calibri" w:cs="Calibri"/>
          <w:color w:val="000000"/>
          <w:sz w:val="18"/>
          <w:szCs w:val="18"/>
        </w:rPr>
        <w:t>Se crea un Blog donde figura el contenido de las clases y se complementa con material compartido por las redes, videos propios o de contenido académico</w:t>
      </w:r>
      <w:r w:rsidR="009E4830">
        <w:rPr>
          <w:rFonts w:ascii="Calibri" w:hAnsi="Calibri" w:cs="Calibri"/>
          <w:color w:val="000000"/>
          <w:sz w:val="18"/>
          <w:szCs w:val="18"/>
        </w:rPr>
        <w:t xml:space="preserve"> ( complemento de aula virtual)</w:t>
      </w:r>
      <w:r>
        <w:rPr>
          <w:rFonts w:ascii="Calibri" w:hAnsi="Calibri" w:cs="Calibri"/>
          <w:color w:val="000000"/>
          <w:sz w:val="18"/>
          <w:szCs w:val="18"/>
        </w:rPr>
        <w:t>.</w:t>
      </w:r>
      <w:r w:rsidRPr="00243D64">
        <w:rPr>
          <w:rFonts w:ascii="Calibri" w:hAnsi="Calibri" w:cs="Calibri"/>
          <w:color w:val="000000"/>
          <w:sz w:val="18"/>
          <w:szCs w:val="18"/>
        </w:rPr>
        <w:t xml:space="preserve"> </w:t>
      </w:r>
    </w:p>
    <w:p w:rsidR="00BC46C4" w:rsidRPr="009309FE" w:rsidRDefault="00BC46C4" w:rsidP="00B20E18">
      <w:pPr>
        <w:rPr>
          <w:rFonts w:ascii="Calibri" w:hAnsi="Calibri" w:cs="Calibri"/>
          <w:b/>
          <w:caps/>
          <w:sz w:val="18"/>
          <w:szCs w:val="18"/>
        </w:rPr>
      </w:pPr>
    </w:p>
    <w:p w:rsidR="00B20E18" w:rsidRDefault="00BC46C4" w:rsidP="00B20E18">
      <w:pPr>
        <w:rPr>
          <w:rFonts w:ascii="Calibri" w:hAnsi="Calibri" w:cs="Calibri"/>
          <w:b/>
          <w:caps/>
          <w:sz w:val="18"/>
          <w:szCs w:val="18"/>
        </w:rPr>
      </w:pPr>
      <w:r w:rsidRPr="009309FE">
        <w:rPr>
          <w:rFonts w:ascii="Calibri" w:hAnsi="Calibri" w:cs="Calibri"/>
          <w:b/>
          <w:caps/>
          <w:sz w:val="18"/>
          <w:szCs w:val="18"/>
        </w:rPr>
        <w:t>Modalidad de evaluación y condiciones de promoción:</w:t>
      </w:r>
    </w:p>
    <w:p w:rsidR="00CE1DBB" w:rsidRPr="00CE1DBB" w:rsidRDefault="00CE1DBB" w:rsidP="00B20E18">
      <w:pPr>
        <w:rPr>
          <w:rFonts w:ascii="Calibri" w:hAnsi="Calibri" w:cs="Calibri"/>
          <w:sz w:val="18"/>
          <w:szCs w:val="18"/>
        </w:rPr>
      </w:pPr>
      <w:r w:rsidRPr="00CE1DBB">
        <w:rPr>
          <w:rFonts w:ascii="Calibri" w:hAnsi="Calibri" w:cs="Calibri"/>
          <w:sz w:val="18"/>
          <w:szCs w:val="18"/>
        </w:rPr>
        <w:t>El proceso de evaluació</w:t>
      </w:r>
      <w:r>
        <w:rPr>
          <w:rFonts w:ascii="Calibri" w:hAnsi="Calibri" w:cs="Calibri"/>
          <w:sz w:val="18"/>
          <w:szCs w:val="18"/>
        </w:rPr>
        <w:t xml:space="preserve">n se apega a la resolución vigente </w:t>
      </w:r>
      <w:r w:rsidRPr="00CE1DBB">
        <w:rPr>
          <w:rFonts w:ascii="Calibri" w:hAnsi="Calibri" w:cs="Calibri"/>
          <w:sz w:val="18"/>
          <w:szCs w:val="18"/>
        </w:rPr>
        <w:t>para nivel superior que incluyen Formas y momentos de realizar contratos didácticos ,impacto de la evaluación, propuestas de autoevaluación y coevaluación, mecanismos para la difución de información  y trayecto. Se propone una evaluación numérica  tradicional  ( 1 a 10 )</w:t>
      </w:r>
    </w:p>
    <w:p w:rsidR="00464D6B" w:rsidRPr="000A72A0" w:rsidRDefault="000A72A0" w:rsidP="00B20E18">
      <w:pPr>
        <w:rPr>
          <w:rFonts w:ascii="Calibri" w:hAnsi="Calibri" w:cs="Calibri"/>
          <w:caps/>
          <w:sz w:val="18"/>
          <w:szCs w:val="18"/>
        </w:rPr>
      </w:pPr>
      <w:r w:rsidRPr="000A72A0">
        <w:rPr>
          <w:rFonts w:ascii="Calibri" w:hAnsi="Calibri" w:cs="Calibri"/>
          <w:sz w:val="18"/>
          <w:szCs w:val="18"/>
        </w:rPr>
        <w:t xml:space="preserve">Para la aprobación de la materia ,los estudiantes deberán </w:t>
      </w:r>
    </w:p>
    <w:p w:rsidR="00FF3725" w:rsidRPr="000A72A0" w:rsidRDefault="000A72A0" w:rsidP="00B20E18">
      <w:pPr>
        <w:numPr>
          <w:ilvl w:val="0"/>
          <w:numId w:val="38"/>
        </w:numPr>
        <w:ind w:left="0" w:firstLine="0"/>
        <w:jc w:val="both"/>
        <w:rPr>
          <w:rFonts w:ascii="Calibri" w:hAnsi="Calibri" w:cs="Calibri"/>
          <w:caps/>
          <w:sz w:val="18"/>
          <w:szCs w:val="18"/>
        </w:rPr>
      </w:pPr>
      <w:r w:rsidRPr="000A72A0">
        <w:rPr>
          <w:rFonts w:ascii="Calibri" w:hAnsi="Calibri" w:cs="Calibri"/>
          <w:sz w:val="18"/>
          <w:szCs w:val="18"/>
        </w:rPr>
        <w:t>Rendir 2 evaluaciones escritas  teórico –prácticas que se aprobarán con  un 40% de las respuestas correctamente justificadas.ambas evaluaciones podrán recuperarse por separado.</w:t>
      </w:r>
    </w:p>
    <w:p w:rsidR="00FF3725" w:rsidRPr="000A72A0" w:rsidRDefault="000A72A0" w:rsidP="00B20E18">
      <w:pPr>
        <w:jc w:val="both"/>
        <w:rPr>
          <w:rFonts w:ascii="Calibri" w:hAnsi="Calibri" w:cs="Calibri"/>
          <w:caps/>
          <w:sz w:val="18"/>
          <w:szCs w:val="18"/>
        </w:rPr>
      </w:pPr>
      <w:r w:rsidRPr="000A72A0">
        <w:rPr>
          <w:rFonts w:ascii="Calibri" w:hAnsi="Calibri" w:cs="Calibri"/>
          <w:sz w:val="18"/>
          <w:szCs w:val="18"/>
        </w:rPr>
        <w:t xml:space="preserve">- rendir un examen final integrador de todos los temas </w:t>
      </w:r>
    </w:p>
    <w:p w:rsidR="00BC46C4" w:rsidRPr="000A72A0" w:rsidRDefault="000A72A0" w:rsidP="00B20E18">
      <w:pPr>
        <w:jc w:val="both"/>
        <w:rPr>
          <w:rFonts w:ascii="Calibri" w:hAnsi="Calibri" w:cs="Calibri"/>
          <w:caps/>
          <w:sz w:val="18"/>
          <w:szCs w:val="18"/>
        </w:rPr>
      </w:pPr>
      <w:r w:rsidRPr="000A72A0">
        <w:rPr>
          <w:rFonts w:ascii="Calibri" w:hAnsi="Calibri" w:cs="Calibri"/>
          <w:sz w:val="18"/>
          <w:szCs w:val="18"/>
        </w:rPr>
        <w:t>-el mínimo previsto de asistencia a clas</w:t>
      </w:r>
      <w:r w:rsidR="00CE1DBB">
        <w:rPr>
          <w:rFonts w:ascii="Calibri" w:hAnsi="Calibri" w:cs="Calibri"/>
          <w:sz w:val="18"/>
          <w:szCs w:val="18"/>
        </w:rPr>
        <w:t xml:space="preserve">es por la reglamentación </w:t>
      </w:r>
      <w:r>
        <w:rPr>
          <w:rFonts w:ascii="Calibri" w:hAnsi="Calibri" w:cs="Calibri"/>
          <w:sz w:val="18"/>
          <w:szCs w:val="18"/>
        </w:rPr>
        <w:t>.</w:t>
      </w:r>
    </w:p>
    <w:sectPr w:rsidR="00BC46C4" w:rsidRPr="000A72A0" w:rsidSect="00B20E18">
      <w:footerReference w:type="even" r:id="rId9"/>
      <w:footerReference w:type="default" r:id="rId10"/>
      <w:pgSz w:w="11907" w:h="16840" w:code="9"/>
      <w:pgMar w:top="567" w:right="567" w:bottom="567" w:left="1418" w:header="720" w:footer="10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20C" w:rsidRDefault="0062520C">
      <w:r>
        <w:separator/>
      </w:r>
    </w:p>
  </w:endnote>
  <w:endnote w:type="continuationSeparator" w:id="0">
    <w:p w:rsidR="0062520C" w:rsidRDefault="0062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16" w:rsidRDefault="009A2516" w:rsidP="00F1108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A2516" w:rsidRDefault="009A2516" w:rsidP="00BC46C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16" w:rsidRPr="00DC6D6E" w:rsidRDefault="009A2516" w:rsidP="00C5121C">
    <w:pPr>
      <w:pStyle w:val="Piedepgina"/>
      <w:ind w:right="360"/>
      <w:jc w:val="center"/>
      <w:rPr>
        <w:rFonts w:ascii="Tahoma" w:hAnsi="Tahoma" w:cs="Tahoma"/>
        <w:sz w:val="16"/>
        <w:szCs w:val="16"/>
      </w:rPr>
    </w:pPr>
    <w:r w:rsidRPr="00DC6D6E">
      <w:rPr>
        <w:rFonts w:ascii="Tahoma" w:hAnsi="Tahoma" w:cs="Tahoma"/>
        <w:sz w:val="16"/>
        <w:szCs w:val="16"/>
      </w:rPr>
      <w:t xml:space="preserve">Page </w:t>
    </w:r>
    <w:r w:rsidRPr="00DC6D6E">
      <w:rPr>
        <w:rFonts w:ascii="Tahoma" w:hAnsi="Tahoma" w:cs="Tahoma"/>
        <w:sz w:val="16"/>
        <w:szCs w:val="16"/>
      </w:rPr>
      <w:fldChar w:fldCharType="begin"/>
    </w:r>
    <w:r w:rsidRPr="00DC6D6E">
      <w:rPr>
        <w:rFonts w:ascii="Tahoma" w:hAnsi="Tahoma" w:cs="Tahoma"/>
        <w:sz w:val="16"/>
        <w:szCs w:val="16"/>
      </w:rPr>
      <w:instrText xml:space="preserve"> PAGE </w:instrText>
    </w:r>
    <w:r w:rsidRPr="00DC6D6E">
      <w:rPr>
        <w:rFonts w:ascii="Tahoma" w:hAnsi="Tahoma" w:cs="Tahoma"/>
        <w:sz w:val="16"/>
        <w:szCs w:val="16"/>
      </w:rPr>
      <w:fldChar w:fldCharType="separate"/>
    </w:r>
    <w:r w:rsidR="00B86D5E">
      <w:rPr>
        <w:rFonts w:ascii="Tahoma" w:hAnsi="Tahoma" w:cs="Tahoma"/>
        <w:noProof/>
        <w:sz w:val="16"/>
        <w:szCs w:val="16"/>
      </w:rPr>
      <w:t>1</w:t>
    </w:r>
    <w:r w:rsidRPr="00DC6D6E">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20C" w:rsidRDefault="0062520C">
      <w:r>
        <w:separator/>
      </w:r>
    </w:p>
  </w:footnote>
  <w:footnote w:type="continuationSeparator" w:id="0">
    <w:p w:rsidR="0062520C" w:rsidRDefault="00625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1"/>
      </v:shape>
    </w:pict>
  </w:numPicBullet>
  <w:abstractNum w:abstractNumId="0" w15:restartNumberingAfterBreak="0">
    <w:nsid w:val="FFFFFF83"/>
    <w:multiLevelType w:val="singleLevel"/>
    <w:tmpl w:val="80BAE7B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D06A05"/>
    <w:multiLevelType w:val="multilevel"/>
    <w:tmpl w:val="608670B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C32BC"/>
    <w:multiLevelType w:val="hybridMultilevel"/>
    <w:tmpl w:val="241CBBD0"/>
    <w:lvl w:ilvl="0" w:tplc="0409000B">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407BCE"/>
    <w:multiLevelType w:val="multilevel"/>
    <w:tmpl w:val="12B4F3B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F682F"/>
    <w:multiLevelType w:val="multilevel"/>
    <w:tmpl w:val="6372839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C2BAB"/>
    <w:multiLevelType w:val="hybridMultilevel"/>
    <w:tmpl w:val="5290B2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1355E"/>
    <w:multiLevelType w:val="hybridMultilevel"/>
    <w:tmpl w:val="046288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5357B"/>
    <w:multiLevelType w:val="multilevel"/>
    <w:tmpl w:val="6E5A0EE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2A5BE8"/>
    <w:multiLevelType w:val="hybridMultilevel"/>
    <w:tmpl w:val="77C42AF8"/>
    <w:lvl w:ilvl="0" w:tplc="0409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46F41"/>
    <w:multiLevelType w:val="hybridMultilevel"/>
    <w:tmpl w:val="BA76C6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CB4157"/>
    <w:multiLevelType w:val="hybridMultilevel"/>
    <w:tmpl w:val="BB7638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84174"/>
    <w:multiLevelType w:val="hybridMultilevel"/>
    <w:tmpl w:val="A5F4F050"/>
    <w:lvl w:ilvl="0" w:tplc="0C0A0007">
      <w:start w:val="1"/>
      <w:numFmt w:val="bullet"/>
      <w:lvlText w:val=""/>
      <w:lvlPicBulletId w:val="0"/>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67D5E"/>
    <w:multiLevelType w:val="multilevel"/>
    <w:tmpl w:val="5290B2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A2054"/>
    <w:multiLevelType w:val="hybridMultilevel"/>
    <w:tmpl w:val="FB50BDB0"/>
    <w:lvl w:ilvl="0" w:tplc="0C0A000F">
      <w:start w:val="1"/>
      <w:numFmt w:val="decimal"/>
      <w:lvlText w:val="%1."/>
      <w:lvlJc w:val="left"/>
      <w:pPr>
        <w:tabs>
          <w:tab w:val="num" w:pos="720"/>
        </w:tabs>
        <w:ind w:left="720" w:hanging="360"/>
      </w:pPr>
    </w:lvl>
    <w:lvl w:ilvl="1" w:tplc="0C0A0007">
      <w:start w:val="1"/>
      <w:numFmt w:val="bullet"/>
      <w:lvlText w:val=""/>
      <w:lvlPicBulletId w:val="0"/>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A967E08"/>
    <w:multiLevelType w:val="hybridMultilevel"/>
    <w:tmpl w:val="D6C494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93B3B"/>
    <w:multiLevelType w:val="multilevel"/>
    <w:tmpl w:val="6E5A0EE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DE562D"/>
    <w:multiLevelType w:val="hybridMultilevel"/>
    <w:tmpl w:val="257C88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E7B6E"/>
    <w:multiLevelType w:val="hybridMultilevel"/>
    <w:tmpl w:val="ED4634C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CAB069E"/>
    <w:multiLevelType w:val="multilevel"/>
    <w:tmpl w:val="6E5A0EE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12821"/>
    <w:multiLevelType w:val="multilevel"/>
    <w:tmpl w:val="6E5A0EE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F4D3D"/>
    <w:multiLevelType w:val="hybridMultilevel"/>
    <w:tmpl w:val="D1E00B6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854978"/>
    <w:multiLevelType w:val="hybridMultilevel"/>
    <w:tmpl w:val="E9F8541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68B6304"/>
    <w:multiLevelType w:val="hybridMultilevel"/>
    <w:tmpl w:val="A6E88330"/>
    <w:lvl w:ilvl="0" w:tplc="9D7295BA">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68C7B54"/>
    <w:multiLevelType w:val="hybridMultilevel"/>
    <w:tmpl w:val="12B4F3B8"/>
    <w:lvl w:ilvl="0" w:tplc="0C0A0007">
      <w:start w:val="1"/>
      <w:numFmt w:val="bullet"/>
      <w:lvlText w:val=""/>
      <w:lvlPicBulletId w:val="0"/>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5877C6"/>
    <w:multiLevelType w:val="hybridMultilevel"/>
    <w:tmpl w:val="79E4A02C"/>
    <w:lvl w:ilvl="0" w:tplc="9D7295BA">
      <w:numFmt w:val="bullet"/>
      <w:lvlText w:val="-"/>
      <w:lvlJc w:val="left"/>
      <w:pPr>
        <w:tabs>
          <w:tab w:val="num" w:pos="825"/>
        </w:tabs>
        <w:ind w:left="825" w:hanging="360"/>
      </w:pPr>
      <w:rPr>
        <w:rFonts w:ascii="Verdana" w:eastAsia="Times New Roman" w:hAnsi="Verdana" w:cs="Tahoma" w:hint="default"/>
      </w:rPr>
    </w:lvl>
    <w:lvl w:ilvl="1" w:tplc="0C0A0003" w:tentative="1">
      <w:start w:val="1"/>
      <w:numFmt w:val="bullet"/>
      <w:lvlText w:val="o"/>
      <w:lvlJc w:val="left"/>
      <w:pPr>
        <w:tabs>
          <w:tab w:val="num" w:pos="1545"/>
        </w:tabs>
        <w:ind w:left="1545" w:hanging="360"/>
      </w:pPr>
      <w:rPr>
        <w:rFonts w:ascii="Courier New" w:hAnsi="Courier New" w:cs="Courier New" w:hint="default"/>
      </w:rPr>
    </w:lvl>
    <w:lvl w:ilvl="2" w:tplc="0C0A0005" w:tentative="1">
      <w:start w:val="1"/>
      <w:numFmt w:val="bullet"/>
      <w:lvlText w:val=""/>
      <w:lvlJc w:val="left"/>
      <w:pPr>
        <w:tabs>
          <w:tab w:val="num" w:pos="2265"/>
        </w:tabs>
        <w:ind w:left="2265" w:hanging="360"/>
      </w:pPr>
      <w:rPr>
        <w:rFonts w:ascii="Wingdings" w:hAnsi="Wingdings" w:hint="default"/>
      </w:rPr>
    </w:lvl>
    <w:lvl w:ilvl="3" w:tplc="0C0A0001" w:tentative="1">
      <w:start w:val="1"/>
      <w:numFmt w:val="bullet"/>
      <w:lvlText w:val=""/>
      <w:lvlJc w:val="left"/>
      <w:pPr>
        <w:tabs>
          <w:tab w:val="num" w:pos="2985"/>
        </w:tabs>
        <w:ind w:left="2985" w:hanging="360"/>
      </w:pPr>
      <w:rPr>
        <w:rFonts w:ascii="Symbol" w:hAnsi="Symbol" w:hint="default"/>
      </w:rPr>
    </w:lvl>
    <w:lvl w:ilvl="4" w:tplc="0C0A0003" w:tentative="1">
      <w:start w:val="1"/>
      <w:numFmt w:val="bullet"/>
      <w:lvlText w:val="o"/>
      <w:lvlJc w:val="left"/>
      <w:pPr>
        <w:tabs>
          <w:tab w:val="num" w:pos="3705"/>
        </w:tabs>
        <w:ind w:left="3705" w:hanging="360"/>
      </w:pPr>
      <w:rPr>
        <w:rFonts w:ascii="Courier New" w:hAnsi="Courier New" w:cs="Courier New" w:hint="default"/>
      </w:rPr>
    </w:lvl>
    <w:lvl w:ilvl="5" w:tplc="0C0A0005" w:tentative="1">
      <w:start w:val="1"/>
      <w:numFmt w:val="bullet"/>
      <w:lvlText w:val=""/>
      <w:lvlJc w:val="left"/>
      <w:pPr>
        <w:tabs>
          <w:tab w:val="num" w:pos="4425"/>
        </w:tabs>
        <w:ind w:left="4425" w:hanging="360"/>
      </w:pPr>
      <w:rPr>
        <w:rFonts w:ascii="Wingdings" w:hAnsi="Wingdings" w:hint="default"/>
      </w:rPr>
    </w:lvl>
    <w:lvl w:ilvl="6" w:tplc="0C0A0001" w:tentative="1">
      <w:start w:val="1"/>
      <w:numFmt w:val="bullet"/>
      <w:lvlText w:val=""/>
      <w:lvlJc w:val="left"/>
      <w:pPr>
        <w:tabs>
          <w:tab w:val="num" w:pos="5145"/>
        </w:tabs>
        <w:ind w:left="5145" w:hanging="360"/>
      </w:pPr>
      <w:rPr>
        <w:rFonts w:ascii="Symbol" w:hAnsi="Symbol" w:hint="default"/>
      </w:rPr>
    </w:lvl>
    <w:lvl w:ilvl="7" w:tplc="0C0A0003" w:tentative="1">
      <w:start w:val="1"/>
      <w:numFmt w:val="bullet"/>
      <w:lvlText w:val="o"/>
      <w:lvlJc w:val="left"/>
      <w:pPr>
        <w:tabs>
          <w:tab w:val="num" w:pos="5865"/>
        </w:tabs>
        <w:ind w:left="5865" w:hanging="360"/>
      </w:pPr>
      <w:rPr>
        <w:rFonts w:ascii="Courier New" w:hAnsi="Courier New" w:cs="Courier New" w:hint="default"/>
      </w:rPr>
    </w:lvl>
    <w:lvl w:ilvl="8" w:tplc="0C0A0005" w:tentative="1">
      <w:start w:val="1"/>
      <w:numFmt w:val="bullet"/>
      <w:lvlText w:val=""/>
      <w:lvlJc w:val="left"/>
      <w:pPr>
        <w:tabs>
          <w:tab w:val="num" w:pos="6585"/>
        </w:tabs>
        <w:ind w:left="6585" w:hanging="360"/>
      </w:pPr>
      <w:rPr>
        <w:rFonts w:ascii="Wingdings" w:hAnsi="Wingdings" w:hint="default"/>
      </w:rPr>
    </w:lvl>
  </w:abstractNum>
  <w:abstractNum w:abstractNumId="25" w15:restartNumberingAfterBreak="0">
    <w:nsid w:val="59B702E5"/>
    <w:multiLevelType w:val="hybridMultilevel"/>
    <w:tmpl w:val="608670BE"/>
    <w:lvl w:ilvl="0" w:tplc="0C0A0007">
      <w:start w:val="1"/>
      <w:numFmt w:val="bullet"/>
      <w:lvlText w:val=""/>
      <w:lvlPicBulletId w:val="0"/>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A072F2"/>
    <w:multiLevelType w:val="hybridMultilevel"/>
    <w:tmpl w:val="F50EC12C"/>
    <w:lvl w:ilvl="0" w:tplc="0409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E92D32"/>
    <w:multiLevelType w:val="hybridMultilevel"/>
    <w:tmpl w:val="24F896B0"/>
    <w:lvl w:ilvl="0" w:tplc="0C0A000B">
      <w:start w:val="1"/>
      <w:numFmt w:val="bullet"/>
      <w:lvlText w:val=""/>
      <w:lvlJc w:val="left"/>
      <w:pPr>
        <w:tabs>
          <w:tab w:val="num" w:pos="1395"/>
        </w:tabs>
        <w:ind w:left="1395" w:hanging="360"/>
      </w:pPr>
      <w:rPr>
        <w:rFonts w:ascii="Wingdings" w:hAnsi="Wingdings" w:hint="default"/>
      </w:rPr>
    </w:lvl>
    <w:lvl w:ilvl="1" w:tplc="0C0A0007">
      <w:start w:val="1"/>
      <w:numFmt w:val="bullet"/>
      <w:lvlText w:val=""/>
      <w:lvlPicBulletId w:val="0"/>
      <w:lvlJc w:val="left"/>
      <w:pPr>
        <w:tabs>
          <w:tab w:val="num" w:pos="2115"/>
        </w:tabs>
        <w:ind w:left="2115" w:hanging="360"/>
      </w:pPr>
      <w:rPr>
        <w:rFonts w:ascii="Symbol" w:hAnsi="Symbol" w:hint="default"/>
      </w:rPr>
    </w:lvl>
    <w:lvl w:ilvl="2" w:tplc="0C0A0005" w:tentative="1">
      <w:start w:val="1"/>
      <w:numFmt w:val="bullet"/>
      <w:lvlText w:val=""/>
      <w:lvlJc w:val="left"/>
      <w:pPr>
        <w:tabs>
          <w:tab w:val="num" w:pos="2835"/>
        </w:tabs>
        <w:ind w:left="2835" w:hanging="360"/>
      </w:pPr>
      <w:rPr>
        <w:rFonts w:ascii="Wingdings" w:hAnsi="Wingdings" w:hint="default"/>
      </w:rPr>
    </w:lvl>
    <w:lvl w:ilvl="3" w:tplc="0C0A0001" w:tentative="1">
      <w:start w:val="1"/>
      <w:numFmt w:val="bullet"/>
      <w:lvlText w:val=""/>
      <w:lvlJc w:val="left"/>
      <w:pPr>
        <w:tabs>
          <w:tab w:val="num" w:pos="3555"/>
        </w:tabs>
        <w:ind w:left="3555" w:hanging="360"/>
      </w:pPr>
      <w:rPr>
        <w:rFonts w:ascii="Symbol" w:hAnsi="Symbol" w:hint="default"/>
      </w:rPr>
    </w:lvl>
    <w:lvl w:ilvl="4" w:tplc="0C0A0003" w:tentative="1">
      <w:start w:val="1"/>
      <w:numFmt w:val="bullet"/>
      <w:lvlText w:val="o"/>
      <w:lvlJc w:val="left"/>
      <w:pPr>
        <w:tabs>
          <w:tab w:val="num" w:pos="4275"/>
        </w:tabs>
        <w:ind w:left="4275" w:hanging="360"/>
      </w:pPr>
      <w:rPr>
        <w:rFonts w:ascii="Courier New" w:hAnsi="Courier New" w:cs="Courier New" w:hint="default"/>
      </w:rPr>
    </w:lvl>
    <w:lvl w:ilvl="5" w:tplc="0C0A0005" w:tentative="1">
      <w:start w:val="1"/>
      <w:numFmt w:val="bullet"/>
      <w:lvlText w:val=""/>
      <w:lvlJc w:val="left"/>
      <w:pPr>
        <w:tabs>
          <w:tab w:val="num" w:pos="4995"/>
        </w:tabs>
        <w:ind w:left="4995" w:hanging="360"/>
      </w:pPr>
      <w:rPr>
        <w:rFonts w:ascii="Wingdings" w:hAnsi="Wingdings" w:hint="default"/>
      </w:rPr>
    </w:lvl>
    <w:lvl w:ilvl="6" w:tplc="0C0A0001" w:tentative="1">
      <w:start w:val="1"/>
      <w:numFmt w:val="bullet"/>
      <w:lvlText w:val=""/>
      <w:lvlJc w:val="left"/>
      <w:pPr>
        <w:tabs>
          <w:tab w:val="num" w:pos="5715"/>
        </w:tabs>
        <w:ind w:left="5715" w:hanging="360"/>
      </w:pPr>
      <w:rPr>
        <w:rFonts w:ascii="Symbol" w:hAnsi="Symbol" w:hint="default"/>
      </w:rPr>
    </w:lvl>
    <w:lvl w:ilvl="7" w:tplc="0C0A0003" w:tentative="1">
      <w:start w:val="1"/>
      <w:numFmt w:val="bullet"/>
      <w:lvlText w:val="o"/>
      <w:lvlJc w:val="left"/>
      <w:pPr>
        <w:tabs>
          <w:tab w:val="num" w:pos="6435"/>
        </w:tabs>
        <w:ind w:left="6435" w:hanging="360"/>
      </w:pPr>
      <w:rPr>
        <w:rFonts w:ascii="Courier New" w:hAnsi="Courier New" w:cs="Courier New" w:hint="default"/>
      </w:rPr>
    </w:lvl>
    <w:lvl w:ilvl="8" w:tplc="0C0A0005" w:tentative="1">
      <w:start w:val="1"/>
      <w:numFmt w:val="bullet"/>
      <w:lvlText w:val=""/>
      <w:lvlJc w:val="left"/>
      <w:pPr>
        <w:tabs>
          <w:tab w:val="num" w:pos="7155"/>
        </w:tabs>
        <w:ind w:left="7155" w:hanging="360"/>
      </w:pPr>
      <w:rPr>
        <w:rFonts w:ascii="Wingdings" w:hAnsi="Wingdings" w:hint="default"/>
      </w:rPr>
    </w:lvl>
  </w:abstractNum>
  <w:abstractNum w:abstractNumId="28" w15:restartNumberingAfterBreak="0">
    <w:nsid w:val="64D04F2B"/>
    <w:multiLevelType w:val="hybridMultilevel"/>
    <w:tmpl w:val="D372736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250A99"/>
    <w:multiLevelType w:val="hybridMultilevel"/>
    <w:tmpl w:val="6478CE80"/>
    <w:lvl w:ilvl="0" w:tplc="0409000B">
      <w:start w:val="1"/>
      <w:numFmt w:val="bullet"/>
      <w:lvlText w:val=""/>
      <w:lvlJc w:val="left"/>
      <w:pPr>
        <w:tabs>
          <w:tab w:val="num" w:pos="720"/>
        </w:tabs>
        <w:ind w:left="720" w:hanging="360"/>
      </w:pPr>
      <w:rPr>
        <w:rFonts w:ascii="Wingdings" w:hAnsi="Wingdings"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BD0F6F"/>
    <w:multiLevelType w:val="hybridMultilevel"/>
    <w:tmpl w:val="6E5A0EEA"/>
    <w:lvl w:ilvl="0" w:tplc="0C0A0007">
      <w:start w:val="1"/>
      <w:numFmt w:val="bullet"/>
      <w:lvlText w:val=""/>
      <w:lvlPicBulletId w:val="0"/>
      <w:lvlJc w:val="left"/>
      <w:pPr>
        <w:tabs>
          <w:tab w:val="num" w:pos="720"/>
        </w:tabs>
        <w:ind w:left="720" w:hanging="360"/>
      </w:pPr>
      <w:rPr>
        <w:rFonts w:ascii="Symbol" w:hAnsi="Symbol"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D16CDB"/>
    <w:multiLevelType w:val="multilevel"/>
    <w:tmpl w:val="6E5A0EE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800D8C"/>
    <w:multiLevelType w:val="multilevel"/>
    <w:tmpl w:val="D1E00B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5757D"/>
    <w:multiLevelType w:val="hybridMultilevel"/>
    <w:tmpl w:val="F5F8BC9C"/>
    <w:lvl w:ilvl="0" w:tplc="9D7295BA">
      <w:numFmt w:val="bullet"/>
      <w:lvlText w:val="-"/>
      <w:lvlJc w:val="left"/>
      <w:pPr>
        <w:ind w:left="1080" w:hanging="360"/>
      </w:pPr>
      <w:rPr>
        <w:rFonts w:ascii="Verdana" w:eastAsia="Times New Roman" w:hAnsi="Verdana" w:cs="Tahom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72F02378"/>
    <w:multiLevelType w:val="hybridMultilevel"/>
    <w:tmpl w:val="D91CB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D561251"/>
    <w:multiLevelType w:val="hybridMultilevel"/>
    <w:tmpl w:val="298EADD6"/>
    <w:lvl w:ilvl="0" w:tplc="0409000B">
      <w:start w:val="1"/>
      <w:numFmt w:val="bullet"/>
      <w:lvlText w:val=""/>
      <w:lvlJc w:val="left"/>
      <w:pPr>
        <w:tabs>
          <w:tab w:val="num" w:pos="720"/>
        </w:tabs>
        <w:ind w:left="720" w:hanging="360"/>
      </w:pPr>
      <w:rPr>
        <w:rFonts w:ascii="Wingdings" w:hAnsi="Wingding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6A6D60"/>
    <w:multiLevelType w:val="hybridMultilevel"/>
    <w:tmpl w:val="6E8C58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6"/>
  </w:num>
  <w:num w:numId="3">
    <w:abstractNumId w:val="36"/>
  </w:num>
  <w:num w:numId="4">
    <w:abstractNumId w:val="9"/>
  </w:num>
  <w:num w:numId="5">
    <w:abstractNumId w:val="10"/>
  </w:num>
  <w:num w:numId="6">
    <w:abstractNumId w:val="14"/>
  </w:num>
  <w:num w:numId="7">
    <w:abstractNumId w:val="16"/>
  </w:num>
  <w:num w:numId="8">
    <w:abstractNumId w:val="20"/>
  </w:num>
  <w:num w:numId="9">
    <w:abstractNumId w:val="28"/>
  </w:num>
  <w:num w:numId="10">
    <w:abstractNumId w:val="5"/>
  </w:num>
  <w:num w:numId="11">
    <w:abstractNumId w:val="21"/>
  </w:num>
  <w:num w:numId="12">
    <w:abstractNumId w:val="17"/>
  </w:num>
  <w:num w:numId="13">
    <w:abstractNumId w:val="11"/>
  </w:num>
  <w:num w:numId="14">
    <w:abstractNumId w:val="25"/>
  </w:num>
  <w:num w:numId="15">
    <w:abstractNumId w:val="1"/>
  </w:num>
  <w:num w:numId="16">
    <w:abstractNumId w:val="8"/>
  </w:num>
  <w:num w:numId="17">
    <w:abstractNumId w:val="26"/>
  </w:num>
  <w:num w:numId="18">
    <w:abstractNumId w:val="2"/>
  </w:num>
  <w:num w:numId="19">
    <w:abstractNumId w:val="13"/>
  </w:num>
  <w:num w:numId="20">
    <w:abstractNumId w:val="12"/>
  </w:num>
  <w:num w:numId="21">
    <w:abstractNumId w:val="23"/>
  </w:num>
  <w:num w:numId="22">
    <w:abstractNumId w:val="27"/>
  </w:num>
  <w:num w:numId="23">
    <w:abstractNumId w:val="32"/>
  </w:num>
  <w:num w:numId="24">
    <w:abstractNumId w:val="29"/>
  </w:num>
  <w:num w:numId="25">
    <w:abstractNumId w:val="3"/>
  </w:num>
  <w:num w:numId="26">
    <w:abstractNumId w:val="30"/>
  </w:num>
  <w:num w:numId="27">
    <w:abstractNumId w:val="19"/>
  </w:num>
  <w:num w:numId="28">
    <w:abstractNumId w:val="15"/>
  </w:num>
  <w:num w:numId="29">
    <w:abstractNumId w:val="7"/>
  </w:num>
  <w:num w:numId="30">
    <w:abstractNumId w:val="31"/>
  </w:num>
  <w:num w:numId="31">
    <w:abstractNumId w:val="18"/>
  </w:num>
  <w:num w:numId="32">
    <w:abstractNumId w:val="4"/>
  </w:num>
  <w:num w:numId="33">
    <w:abstractNumId w:val="24"/>
  </w:num>
  <w:num w:numId="34">
    <w:abstractNumId w:val="34"/>
  </w:num>
  <w:num w:numId="35">
    <w:abstractNumId w:val="0"/>
  </w:num>
  <w:num w:numId="36">
    <w:abstractNumId w:val="0"/>
  </w:num>
  <w:num w:numId="37">
    <w:abstractNumId w:val="2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C4"/>
    <w:rsid w:val="00005AC5"/>
    <w:rsid w:val="000406B0"/>
    <w:rsid w:val="00043360"/>
    <w:rsid w:val="000A72A0"/>
    <w:rsid w:val="000B26B6"/>
    <w:rsid w:val="00111FCF"/>
    <w:rsid w:val="00135382"/>
    <w:rsid w:val="001E1EC8"/>
    <w:rsid w:val="00221FD7"/>
    <w:rsid w:val="002470D0"/>
    <w:rsid w:val="0025224E"/>
    <w:rsid w:val="002767BC"/>
    <w:rsid w:val="00297A84"/>
    <w:rsid w:val="002A104F"/>
    <w:rsid w:val="002C13ED"/>
    <w:rsid w:val="002C1620"/>
    <w:rsid w:val="002F0927"/>
    <w:rsid w:val="00307C33"/>
    <w:rsid w:val="0031263C"/>
    <w:rsid w:val="0034224F"/>
    <w:rsid w:val="00345BAA"/>
    <w:rsid w:val="00374CA7"/>
    <w:rsid w:val="00426DA0"/>
    <w:rsid w:val="004375B3"/>
    <w:rsid w:val="00464D6B"/>
    <w:rsid w:val="004713A8"/>
    <w:rsid w:val="004854E7"/>
    <w:rsid w:val="004905EA"/>
    <w:rsid w:val="004D5E63"/>
    <w:rsid w:val="00512557"/>
    <w:rsid w:val="0055351C"/>
    <w:rsid w:val="005552CE"/>
    <w:rsid w:val="005A4F4B"/>
    <w:rsid w:val="005C0FC1"/>
    <w:rsid w:val="005D2378"/>
    <w:rsid w:val="00601694"/>
    <w:rsid w:val="0062520C"/>
    <w:rsid w:val="00635D16"/>
    <w:rsid w:val="00654990"/>
    <w:rsid w:val="00681A0E"/>
    <w:rsid w:val="006E2929"/>
    <w:rsid w:val="0072043C"/>
    <w:rsid w:val="0073008C"/>
    <w:rsid w:val="007546DB"/>
    <w:rsid w:val="00796890"/>
    <w:rsid w:val="007F6B47"/>
    <w:rsid w:val="00805481"/>
    <w:rsid w:val="008118A4"/>
    <w:rsid w:val="008F3510"/>
    <w:rsid w:val="009309FE"/>
    <w:rsid w:val="0094522D"/>
    <w:rsid w:val="00966F86"/>
    <w:rsid w:val="00980CCB"/>
    <w:rsid w:val="009A2516"/>
    <w:rsid w:val="009B24E5"/>
    <w:rsid w:val="009E2B52"/>
    <w:rsid w:val="009E4830"/>
    <w:rsid w:val="00A307F8"/>
    <w:rsid w:val="00A41C8B"/>
    <w:rsid w:val="00AC4B7C"/>
    <w:rsid w:val="00AC7F55"/>
    <w:rsid w:val="00AD0F05"/>
    <w:rsid w:val="00AE3A28"/>
    <w:rsid w:val="00AF3094"/>
    <w:rsid w:val="00B00527"/>
    <w:rsid w:val="00B01973"/>
    <w:rsid w:val="00B129FD"/>
    <w:rsid w:val="00B20E18"/>
    <w:rsid w:val="00B22372"/>
    <w:rsid w:val="00B44994"/>
    <w:rsid w:val="00B5761A"/>
    <w:rsid w:val="00B86D5E"/>
    <w:rsid w:val="00B93589"/>
    <w:rsid w:val="00BB2FE4"/>
    <w:rsid w:val="00BB49A1"/>
    <w:rsid w:val="00BC45E9"/>
    <w:rsid w:val="00BC46C4"/>
    <w:rsid w:val="00BD0A56"/>
    <w:rsid w:val="00BD7C13"/>
    <w:rsid w:val="00BE1968"/>
    <w:rsid w:val="00C11A28"/>
    <w:rsid w:val="00C5121C"/>
    <w:rsid w:val="00C64813"/>
    <w:rsid w:val="00C651D3"/>
    <w:rsid w:val="00CE1DBB"/>
    <w:rsid w:val="00D36415"/>
    <w:rsid w:val="00D4282D"/>
    <w:rsid w:val="00D45CCD"/>
    <w:rsid w:val="00D62538"/>
    <w:rsid w:val="00D76A64"/>
    <w:rsid w:val="00DB40CA"/>
    <w:rsid w:val="00DC6D6E"/>
    <w:rsid w:val="00E308A7"/>
    <w:rsid w:val="00E50704"/>
    <w:rsid w:val="00E51FA9"/>
    <w:rsid w:val="00E556AD"/>
    <w:rsid w:val="00E81EB7"/>
    <w:rsid w:val="00E94EE8"/>
    <w:rsid w:val="00EA7CE0"/>
    <w:rsid w:val="00EB18F7"/>
    <w:rsid w:val="00F1108A"/>
    <w:rsid w:val="00F64C74"/>
    <w:rsid w:val="00F6792A"/>
    <w:rsid w:val="00F71F10"/>
    <w:rsid w:val="00FB19D0"/>
    <w:rsid w:val="00FE5852"/>
    <w:rsid w:val="00FF37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A85D3A"/>
  <w15:docId w15:val="{D04FB1E0-AA3D-4FE5-B34D-DA1818DA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6C4"/>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C4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BC46C4"/>
    <w:pPr>
      <w:tabs>
        <w:tab w:val="center" w:pos="4320"/>
        <w:tab w:val="right" w:pos="8640"/>
      </w:tabs>
    </w:pPr>
  </w:style>
  <w:style w:type="character" w:styleId="Nmerodepgina">
    <w:name w:val="page number"/>
    <w:basedOn w:val="Fuentedeprrafopredeter"/>
    <w:rsid w:val="00BC46C4"/>
  </w:style>
  <w:style w:type="character" w:styleId="Hipervnculo">
    <w:name w:val="Hyperlink"/>
    <w:rsid w:val="00BC46C4"/>
    <w:rPr>
      <w:color w:val="0000FF"/>
      <w:u w:val="single"/>
    </w:rPr>
  </w:style>
  <w:style w:type="paragraph" w:styleId="Encabezado">
    <w:name w:val="header"/>
    <w:basedOn w:val="Normal"/>
    <w:rsid w:val="00135382"/>
    <w:pPr>
      <w:tabs>
        <w:tab w:val="center" w:pos="4153"/>
        <w:tab w:val="right" w:pos="8306"/>
      </w:tabs>
    </w:pPr>
  </w:style>
  <w:style w:type="paragraph" w:styleId="Textodeglobo">
    <w:name w:val="Balloon Text"/>
    <w:basedOn w:val="Normal"/>
    <w:semiHidden/>
    <w:rsid w:val="00135382"/>
    <w:rPr>
      <w:rFonts w:ascii="Tahoma" w:hAnsi="Tahoma" w:cs="Tahoma"/>
      <w:sz w:val="16"/>
      <w:szCs w:val="16"/>
    </w:rPr>
  </w:style>
  <w:style w:type="paragraph" w:styleId="Listaconvietas2">
    <w:name w:val="List Bullet 2"/>
    <w:basedOn w:val="Normal"/>
    <w:rsid w:val="008F3510"/>
    <w:pPr>
      <w:numPr>
        <w:numId w:val="35"/>
      </w:numPr>
      <w:spacing w:after="200" w:line="276"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1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organicaifts10.blogspot.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5165</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GOBIERNO DE LA CIUDAD DE BUENOS AIRES</vt:lpstr>
      <vt:lpstr>GOBIERNO DE LA CIUDAD DE BUENOS AIRES</vt:lpstr>
    </vt:vector>
  </TitlesOfParts>
  <Company>Home</Company>
  <LinksUpToDate>false</LinksUpToDate>
  <CharactersWithSpaces>6091</CharactersWithSpaces>
  <SharedDoc>false</SharedDoc>
  <HLinks>
    <vt:vector size="6" baseType="variant">
      <vt:variant>
        <vt:i4>2621477</vt:i4>
      </vt:variant>
      <vt:variant>
        <vt:i4>0</vt:i4>
      </vt:variant>
      <vt:variant>
        <vt:i4>0</vt:i4>
      </vt:variant>
      <vt:variant>
        <vt:i4>5</vt:i4>
      </vt:variant>
      <vt:variant>
        <vt:lpwstr>http://www.ifts10.blogspot.com/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 LA CIUDAD DE BUENOS AIRES</dc:title>
  <dc:creator>Mabel Scotti</dc:creator>
  <cp:lastModifiedBy>sergio sammartin</cp:lastModifiedBy>
  <cp:revision>2</cp:revision>
  <cp:lastPrinted>2009-03-20T12:13:00Z</cp:lastPrinted>
  <dcterms:created xsi:type="dcterms:W3CDTF">2026-03-04T13:21:00Z</dcterms:created>
  <dcterms:modified xsi:type="dcterms:W3CDTF">2026-03-04T13:21:00Z</dcterms:modified>
</cp:coreProperties>
</file>