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AE584" w14:textId="77777777" w:rsidR="002E40FC" w:rsidRPr="002E40FC" w:rsidRDefault="002E40FC" w:rsidP="002E40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AR"/>
        </w:rPr>
      </w:pPr>
      <w:r w:rsidRPr="002E40F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AR"/>
        </w:rPr>
        <w:t>UNIDAD 1</w:t>
      </w:r>
    </w:p>
    <w:p w14:paraId="6503F4E2" w14:textId="77777777" w:rsidR="002E40FC" w:rsidRDefault="002E40FC" w:rsidP="002E40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AR"/>
        </w:rPr>
      </w:pPr>
      <w:r w:rsidRPr="008A58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AR"/>
        </w:rPr>
        <w:t>Actitud crítica hacia las consecuencias éticas y sociales del desarrollo científico y tecnológico. Los derechos humanos.</w:t>
      </w:r>
    </w:p>
    <w:p w14:paraId="06CA85CC" w14:textId="77777777" w:rsidR="002E40FC" w:rsidRDefault="002E40FC" w:rsidP="002E40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AR"/>
        </w:rPr>
      </w:pPr>
    </w:p>
    <w:p w14:paraId="20031140" w14:textId="77777777" w:rsidR="002E40FC" w:rsidRPr="002E40FC" w:rsidRDefault="002E40FC" w:rsidP="002E40F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AR"/>
        </w:rPr>
      </w:pPr>
      <w:r w:rsidRPr="002E40F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AR"/>
        </w:rPr>
        <w:t>CUADRO SINÓPTICO</w:t>
      </w:r>
    </w:p>
    <w:p w14:paraId="30B98F1B" w14:textId="77777777" w:rsidR="002E40FC" w:rsidRPr="00501D2F" w:rsidRDefault="002E40FC" w:rsidP="002E40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</w:pPr>
      <w:r w:rsidRPr="00501D2F"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  <w:t>Derechos humanos y ejercicio profesional de enfermería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4"/>
        <w:gridCol w:w="3437"/>
        <w:gridCol w:w="3433"/>
      </w:tblGrid>
      <w:tr w:rsidR="002E40FC" w:rsidRPr="00501D2F" w14:paraId="5F315EAD" w14:textId="77777777" w:rsidTr="00C53D5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B3C3E4" w14:textId="77777777" w:rsidR="002E40FC" w:rsidRPr="00501D2F" w:rsidRDefault="002E40FC" w:rsidP="00C5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  <w:t>Tema</w:t>
            </w:r>
          </w:p>
        </w:tc>
        <w:tc>
          <w:tcPr>
            <w:tcW w:w="0" w:type="auto"/>
            <w:vAlign w:val="center"/>
            <w:hideMark/>
          </w:tcPr>
          <w:p w14:paraId="606EEDCC" w14:textId="77777777" w:rsidR="002E40FC" w:rsidRPr="00501D2F" w:rsidRDefault="002E40FC" w:rsidP="00C5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  <w:t>Conceptos principales</w:t>
            </w:r>
          </w:p>
        </w:tc>
        <w:tc>
          <w:tcPr>
            <w:tcW w:w="0" w:type="auto"/>
            <w:vAlign w:val="center"/>
            <w:hideMark/>
          </w:tcPr>
          <w:p w14:paraId="1AA5A180" w14:textId="77777777" w:rsidR="002E40FC" w:rsidRPr="00501D2F" w:rsidRDefault="002E40FC" w:rsidP="00C5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  <w:t>Aplicación en Enfermería</w:t>
            </w:r>
          </w:p>
        </w:tc>
      </w:tr>
      <w:tr w:rsidR="002E40FC" w:rsidRPr="00501D2F" w14:paraId="66961152" w14:textId="77777777" w:rsidTr="00C53D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9EF03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  <w:t>Derechos humanos</w:t>
            </w:r>
          </w:p>
        </w:tc>
        <w:tc>
          <w:tcPr>
            <w:tcW w:w="0" w:type="auto"/>
            <w:vAlign w:val="center"/>
            <w:hideMark/>
          </w:tcPr>
          <w:p w14:paraId="0C23099B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Derechos inherentes a toda persona. Universales, indivisibles e irrenunciables.</w:t>
            </w:r>
          </w:p>
        </w:tc>
        <w:tc>
          <w:tcPr>
            <w:tcW w:w="0" w:type="auto"/>
            <w:vAlign w:val="center"/>
            <w:hideMark/>
          </w:tcPr>
          <w:p w14:paraId="373425AC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Constituyen el fundamento ético y jurídico del ejercicio profesional.</w:t>
            </w:r>
          </w:p>
        </w:tc>
      </w:tr>
      <w:tr w:rsidR="002E40FC" w:rsidRPr="00501D2F" w14:paraId="5DB0D875" w14:textId="77777777" w:rsidTr="00C53D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36ED3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  <w:t>Dignidad humana</w:t>
            </w:r>
          </w:p>
        </w:tc>
        <w:tc>
          <w:tcPr>
            <w:tcW w:w="0" w:type="auto"/>
            <w:vAlign w:val="center"/>
            <w:hideMark/>
          </w:tcPr>
          <w:p w14:paraId="385F6E0B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Valor intrínseco de toda persona.</w:t>
            </w:r>
          </w:p>
        </w:tc>
        <w:tc>
          <w:tcPr>
            <w:tcW w:w="0" w:type="auto"/>
            <w:vAlign w:val="center"/>
            <w:hideMark/>
          </w:tcPr>
          <w:p w14:paraId="400D6A39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Obliga a brindar cuidados respetuosos, humanizados y libres de discriminación.</w:t>
            </w:r>
          </w:p>
        </w:tc>
      </w:tr>
      <w:tr w:rsidR="002E40FC" w:rsidRPr="00501D2F" w14:paraId="23E4B1A0" w14:textId="77777777" w:rsidTr="00C53D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6CF2D8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  <w:t>Derecho a la salud</w:t>
            </w:r>
          </w:p>
        </w:tc>
        <w:tc>
          <w:tcPr>
            <w:tcW w:w="0" w:type="auto"/>
            <w:vAlign w:val="center"/>
            <w:hideMark/>
          </w:tcPr>
          <w:p w14:paraId="42AD295A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Derecho al máximo nivel posible de bienestar físico, mental y social.</w:t>
            </w:r>
          </w:p>
        </w:tc>
        <w:tc>
          <w:tcPr>
            <w:tcW w:w="0" w:type="auto"/>
            <w:vAlign w:val="center"/>
            <w:hideMark/>
          </w:tcPr>
          <w:p w14:paraId="08183638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Promoción, prevención, recuperación, rehabilitación y cuidados paliativos.</w:t>
            </w:r>
          </w:p>
        </w:tc>
      </w:tr>
      <w:tr w:rsidR="002E40FC" w:rsidRPr="00501D2F" w14:paraId="5345207B" w14:textId="77777777" w:rsidTr="00C53D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F1235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  <w:t>Protección de derechos</w:t>
            </w:r>
          </w:p>
        </w:tc>
        <w:tc>
          <w:tcPr>
            <w:tcW w:w="0" w:type="auto"/>
            <w:vAlign w:val="center"/>
            <w:hideMark/>
          </w:tcPr>
          <w:p w14:paraId="00EA2EE2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Confidencialidad, autonomía, consentimiento informado, trato digno e igualdad.</w:t>
            </w:r>
          </w:p>
        </w:tc>
        <w:tc>
          <w:tcPr>
            <w:tcW w:w="0" w:type="auto"/>
            <w:vAlign w:val="center"/>
            <w:hideMark/>
          </w:tcPr>
          <w:p w14:paraId="33154D59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Forma parte de las responsabilidades éticas y legales del profesional.</w:t>
            </w:r>
          </w:p>
        </w:tc>
      </w:tr>
      <w:tr w:rsidR="002E40FC" w:rsidRPr="00501D2F" w14:paraId="4D18EAFF" w14:textId="77777777" w:rsidTr="00C53D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FBE929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  <w:t>Poblaciones vulnerables</w:t>
            </w:r>
          </w:p>
        </w:tc>
        <w:tc>
          <w:tcPr>
            <w:tcW w:w="0" w:type="auto"/>
            <w:vAlign w:val="center"/>
            <w:hideMark/>
          </w:tcPr>
          <w:p w14:paraId="642C9D37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Personas con mayor riesgo de sufrir vulneración de derechos.</w:t>
            </w:r>
          </w:p>
        </w:tc>
        <w:tc>
          <w:tcPr>
            <w:tcW w:w="0" w:type="auto"/>
            <w:vAlign w:val="center"/>
            <w:hideMark/>
          </w:tcPr>
          <w:p w14:paraId="1E982039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Requieren cuidados diferenciados, protección y defensa activa de sus derechos.</w:t>
            </w:r>
          </w:p>
        </w:tc>
      </w:tr>
    </w:tbl>
    <w:p w14:paraId="4FFC0CA1" w14:textId="77777777" w:rsidR="002E40FC" w:rsidRPr="00501D2F" w:rsidRDefault="002E40FC" w:rsidP="002E4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pict w14:anchorId="3A453397">
          <v:rect id="_x0000_i1025" style="width:0;height:1.5pt" o:hralign="center" o:hrstd="t" o:hr="t" fillcolor="#a0a0a0" stroked="f"/>
        </w:pict>
      </w:r>
    </w:p>
    <w:p w14:paraId="137D6E15" w14:textId="77777777" w:rsidR="002E40FC" w:rsidRPr="002E40FC" w:rsidRDefault="002E40FC" w:rsidP="002E40F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AR"/>
        </w:rPr>
      </w:pPr>
      <w:r w:rsidRPr="002E40F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AR"/>
        </w:rPr>
        <w:t>CUADRO COMPARATIVO</w:t>
      </w:r>
    </w:p>
    <w:p w14:paraId="4DF4DD31" w14:textId="77777777" w:rsidR="002E40FC" w:rsidRPr="00501D2F" w:rsidRDefault="002E40FC" w:rsidP="002E40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</w:pPr>
      <w:r w:rsidRPr="00501D2F"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  <w:t>Desarrollo científico y tecnológico: beneficios y desafíos éticos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5"/>
        <w:gridCol w:w="5289"/>
      </w:tblGrid>
      <w:tr w:rsidR="002E40FC" w:rsidRPr="00501D2F" w14:paraId="010E4540" w14:textId="77777777" w:rsidTr="00C53D5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D6782B" w14:textId="77777777" w:rsidR="002E40FC" w:rsidRPr="00501D2F" w:rsidRDefault="002E40FC" w:rsidP="00C5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  <w:t>Beneficios del desarrollo científico</w:t>
            </w:r>
          </w:p>
        </w:tc>
        <w:tc>
          <w:tcPr>
            <w:tcW w:w="0" w:type="auto"/>
            <w:vAlign w:val="center"/>
            <w:hideMark/>
          </w:tcPr>
          <w:p w14:paraId="4FCCDB84" w14:textId="77777777" w:rsidR="002E40FC" w:rsidRPr="00501D2F" w:rsidRDefault="002E40FC" w:rsidP="00C5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  <w:t>Desafíos éticos y sociales</w:t>
            </w:r>
          </w:p>
        </w:tc>
      </w:tr>
      <w:tr w:rsidR="002E40FC" w:rsidRPr="00501D2F" w14:paraId="31455A6C" w14:textId="77777777" w:rsidTr="00C53D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836A1D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Diagnósticos más precisos.</w:t>
            </w:r>
          </w:p>
        </w:tc>
        <w:tc>
          <w:tcPr>
            <w:tcW w:w="0" w:type="auto"/>
            <w:vAlign w:val="center"/>
            <w:hideMark/>
          </w:tcPr>
          <w:p w14:paraId="1B8AA76A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Desigualdad en el acceso a tecnologías.</w:t>
            </w:r>
          </w:p>
        </w:tc>
      </w:tr>
      <w:tr w:rsidR="002E40FC" w:rsidRPr="00501D2F" w14:paraId="66B4BD66" w14:textId="77777777" w:rsidTr="00C53D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AB950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Tratamientos más eficaces.</w:t>
            </w:r>
          </w:p>
        </w:tc>
        <w:tc>
          <w:tcPr>
            <w:tcW w:w="0" w:type="auto"/>
            <w:vAlign w:val="center"/>
            <w:hideMark/>
          </w:tcPr>
          <w:p w14:paraId="4C940C9D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Riesgos para la privacidad de la información clínica.</w:t>
            </w:r>
          </w:p>
        </w:tc>
      </w:tr>
      <w:tr w:rsidR="002E40FC" w:rsidRPr="00501D2F" w14:paraId="4EFA1D65" w14:textId="77777777" w:rsidTr="00C53D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2CE24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Mayor seguridad del paciente.</w:t>
            </w:r>
          </w:p>
        </w:tc>
        <w:tc>
          <w:tcPr>
            <w:tcW w:w="0" w:type="auto"/>
            <w:vAlign w:val="center"/>
            <w:hideMark/>
          </w:tcPr>
          <w:p w14:paraId="383B1DFC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Deshumanización de la atención.</w:t>
            </w:r>
          </w:p>
        </w:tc>
      </w:tr>
      <w:tr w:rsidR="002E40FC" w:rsidRPr="00501D2F" w14:paraId="0AE0BB48" w14:textId="77777777" w:rsidTr="00C53D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468527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Avances en investigación biomédica.</w:t>
            </w:r>
          </w:p>
        </w:tc>
        <w:tc>
          <w:tcPr>
            <w:tcW w:w="0" w:type="auto"/>
            <w:vAlign w:val="center"/>
            <w:hideMark/>
          </w:tcPr>
          <w:p w14:paraId="686F24B9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Conflictos relacionados con la autonomía y el consentimiento informado.</w:t>
            </w:r>
          </w:p>
        </w:tc>
      </w:tr>
      <w:tr w:rsidR="002E40FC" w:rsidRPr="00501D2F" w14:paraId="48727595" w14:textId="77777777" w:rsidTr="00C53D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7D661C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Mejora de la calidad de vida.</w:t>
            </w:r>
          </w:p>
        </w:tc>
        <w:tc>
          <w:tcPr>
            <w:tcW w:w="0" w:type="auto"/>
            <w:vAlign w:val="center"/>
            <w:hideMark/>
          </w:tcPr>
          <w:p w14:paraId="67C33FC6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Incremento de costos y distribución desigual de recursos sanitarios.</w:t>
            </w:r>
          </w:p>
        </w:tc>
      </w:tr>
      <w:tr w:rsidR="002E40FC" w:rsidRPr="00501D2F" w14:paraId="6C9BC21E" w14:textId="77777777" w:rsidTr="00C53D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5A91F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Historia clínica electrónica y telemedicina.</w:t>
            </w:r>
          </w:p>
        </w:tc>
        <w:tc>
          <w:tcPr>
            <w:tcW w:w="0" w:type="auto"/>
            <w:vAlign w:val="center"/>
            <w:hideMark/>
          </w:tcPr>
          <w:p w14:paraId="5C05FBDA" w14:textId="77777777" w:rsidR="002E40FC" w:rsidRPr="00501D2F" w:rsidRDefault="002E40FC" w:rsidP="00C5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501D2F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Protección de datos personales y confidencialidad.</w:t>
            </w:r>
          </w:p>
        </w:tc>
      </w:tr>
    </w:tbl>
    <w:p w14:paraId="2E72F6A1" w14:textId="77777777" w:rsidR="002E40FC" w:rsidRPr="00501D2F" w:rsidRDefault="002E40FC" w:rsidP="002E4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pict w14:anchorId="0BD9078B">
          <v:rect id="_x0000_i1026" style="width:0;height:1.5pt" o:hralign="center" o:hrstd="t" o:hr="t" fillcolor="#a0a0a0" stroked="f"/>
        </w:pict>
      </w:r>
    </w:p>
    <w:p w14:paraId="0B6C508A" w14:textId="77777777" w:rsidR="002E40FC" w:rsidRPr="002E40FC" w:rsidRDefault="002E40FC" w:rsidP="002E40F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AR"/>
        </w:rPr>
      </w:pPr>
      <w:r w:rsidRPr="002E40F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AR"/>
        </w:rPr>
        <w:lastRenderedPageBreak/>
        <w:t>MAPA CONCEPTUAL INTEGRADOR</w:t>
      </w:r>
    </w:p>
    <w:p w14:paraId="555A6DA3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 xml:space="preserve">               DESARROLLO CIENTÍFICO Y TECNOLÓGICO</w:t>
      </w:r>
    </w:p>
    <w:p w14:paraId="092CE634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AR"/>
        </w:rPr>
      </w:pPr>
    </w:p>
    <w:p w14:paraId="1A880028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 xml:space="preserve">                             │</w:t>
      </w:r>
    </w:p>
    <w:p w14:paraId="6E7AB8E6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 xml:space="preserve">        ┌────────────────────┴─────────────────────┐</w:t>
      </w:r>
    </w:p>
    <w:p w14:paraId="75143C7F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 xml:space="preserve">        │                                          │</w:t>
      </w:r>
    </w:p>
    <w:p w14:paraId="2461D889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AR"/>
        </w:rPr>
      </w:pPr>
    </w:p>
    <w:p w14:paraId="58BCD81C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 xml:space="preserve">      BENEFICIOS                           DESAFÍOS ÉTICOS</w:t>
      </w:r>
    </w:p>
    <w:p w14:paraId="5FBB89EE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AR"/>
        </w:rPr>
      </w:pPr>
    </w:p>
    <w:p w14:paraId="38A74E8C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Mayor calidad asistencial               Privacidad</w:t>
      </w:r>
    </w:p>
    <w:p w14:paraId="057D1798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Diagnósticos tempranos                  Equidad</w:t>
      </w:r>
    </w:p>
    <w:p w14:paraId="2AFEE7AE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Nuevos tratamientos                     Autonomía</w:t>
      </w:r>
    </w:p>
    <w:p w14:paraId="100AC04D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Innovación                              Justicia distributiva</w:t>
      </w:r>
    </w:p>
    <w:p w14:paraId="07800565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AR"/>
        </w:rPr>
      </w:pPr>
    </w:p>
    <w:p w14:paraId="555BA8BD" w14:textId="7D3B209F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│</w:t>
      </w:r>
    </w:p>
    <w:p w14:paraId="38654B94" w14:textId="605F69C6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▼</w:t>
      </w:r>
    </w:p>
    <w:p w14:paraId="21113C57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</w:p>
    <w:p w14:paraId="2D44ABB3" w14:textId="4769AE11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ACTITUD CRÍTICA DEL PROFESIONAL</w:t>
      </w:r>
    </w:p>
    <w:p w14:paraId="3E7BC08D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</w:p>
    <w:p w14:paraId="2C96C8DA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Reflexión ética</w:t>
      </w:r>
    </w:p>
    <w:p w14:paraId="2FA40EB1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Pensamiento crítico</w:t>
      </w:r>
    </w:p>
    <w:p w14:paraId="43D45852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Responsabilidad</w:t>
      </w:r>
    </w:p>
    <w:p w14:paraId="444D0839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Uso racional de la tecnología</w:t>
      </w:r>
    </w:p>
    <w:p w14:paraId="5A4142A7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</w:p>
    <w:p w14:paraId="14A6F99B" w14:textId="3C47938C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│</w:t>
      </w:r>
    </w:p>
    <w:p w14:paraId="64C2693A" w14:textId="20F445BE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▼</w:t>
      </w:r>
    </w:p>
    <w:p w14:paraId="114BBF93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</w:p>
    <w:p w14:paraId="2201144A" w14:textId="5624425E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DERECHOS HUMANOS</w:t>
      </w:r>
    </w:p>
    <w:p w14:paraId="1E7422F7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</w:p>
    <w:p w14:paraId="686E2D87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Dignidad</w:t>
      </w:r>
    </w:p>
    <w:p w14:paraId="65D57F0A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Igualdad</w:t>
      </w:r>
    </w:p>
    <w:p w14:paraId="4A778B28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No discriminación</w:t>
      </w:r>
    </w:p>
    <w:p w14:paraId="67226647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Autonomía</w:t>
      </w:r>
    </w:p>
    <w:p w14:paraId="2DBAAF73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Derecho a la salud</w:t>
      </w:r>
    </w:p>
    <w:p w14:paraId="6DE999B4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</w:p>
    <w:p w14:paraId="35BA80CF" w14:textId="481300C4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│</w:t>
      </w:r>
    </w:p>
    <w:p w14:paraId="4EEC46C3" w14:textId="1C113945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▼</w:t>
      </w:r>
    </w:p>
    <w:p w14:paraId="59637E34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</w:p>
    <w:p w14:paraId="58ED8926" w14:textId="5BCECC4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ENFERMERÍA</w:t>
      </w:r>
    </w:p>
    <w:p w14:paraId="2BB3651A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</w:p>
    <w:p w14:paraId="1C3A584F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Promoción de la salud</w:t>
      </w:r>
    </w:p>
    <w:p w14:paraId="055A9B94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Prevención</w:t>
      </w:r>
    </w:p>
    <w:p w14:paraId="000F3E2F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Recuperación</w:t>
      </w:r>
    </w:p>
    <w:p w14:paraId="63D13424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Rehabilitación</w:t>
      </w:r>
    </w:p>
    <w:p w14:paraId="6BCA2337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Cuidados paliativos</w:t>
      </w:r>
    </w:p>
    <w:p w14:paraId="44B5F02A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</w:p>
    <w:p w14:paraId="12CB466A" w14:textId="277FB32F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│</w:t>
      </w:r>
    </w:p>
    <w:p w14:paraId="1B590B1B" w14:textId="6909E16C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▼</w:t>
      </w:r>
    </w:p>
    <w:p w14:paraId="420BBFEF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</w:p>
    <w:p w14:paraId="57CF0558" w14:textId="3B19D3C9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CUIDADO HUMANIZADO</w:t>
      </w:r>
    </w:p>
    <w:p w14:paraId="3C0CF2C9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</w:p>
    <w:p w14:paraId="57CADF7C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Respeto</w:t>
      </w:r>
    </w:p>
    <w:p w14:paraId="1CEC896A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Confidencialidad</w:t>
      </w:r>
    </w:p>
    <w:p w14:paraId="39607A87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Consentimiento informado</w:t>
      </w:r>
    </w:p>
    <w:p w14:paraId="454970C6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Calidad</w:t>
      </w:r>
    </w:p>
    <w:p w14:paraId="2D782CB4" w14:textId="77777777" w:rsidR="002E40FC" w:rsidRPr="00501D2F" w:rsidRDefault="002E40FC" w:rsidP="002E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es-AR"/>
        </w:rPr>
      </w:pPr>
      <w:r w:rsidRPr="00501D2F">
        <w:rPr>
          <w:rFonts w:ascii="Courier New" w:eastAsia="Times New Roman" w:hAnsi="Courier New" w:cs="Courier New"/>
          <w:sz w:val="20"/>
          <w:szCs w:val="20"/>
          <w:lang w:eastAsia="es-AR"/>
        </w:rPr>
        <w:t>Seguridad del paciente</w:t>
      </w:r>
    </w:p>
    <w:p w14:paraId="7FBD43D7" w14:textId="77777777" w:rsidR="00023F31" w:rsidRDefault="00023F31"/>
    <w:sectPr w:rsidR="00023F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0FC"/>
    <w:rsid w:val="00023F31"/>
    <w:rsid w:val="000E6024"/>
    <w:rsid w:val="002E190D"/>
    <w:rsid w:val="002E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2D8A"/>
  <w15:chartTrackingRefBased/>
  <w15:docId w15:val="{0DC1BF14-9F5D-4611-97E5-A2EAC293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0FC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E4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E4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E40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4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40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4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E4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E4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E4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40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E40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E40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40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40F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40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E40F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E40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E40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E4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E4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E4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E4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E40F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E40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E40FC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E40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E4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E40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E40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Terciario</dc:creator>
  <cp:keywords/>
  <dc:description/>
  <cp:lastModifiedBy>Terciario</cp:lastModifiedBy>
  <cp:revision>1</cp:revision>
  <dcterms:created xsi:type="dcterms:W3CDTF">2026-08-19T18:45:00Z</dcterms:created>
  <dcterms:modified xsi:type="dcterms:W3CDTF">2026-08-19T18:49:00Z</dcterms:modified>
</cp:coreProperties>
</file>