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389BC" w14:textId="77777777" w:rsidR="002175F9" w:rsidRDefault="002175F9">
      <w:pPr>
        <w:rPr>
          <w:lang w:val="es-MX"/>
        </w:rPr>
      </w:pPr>
    </w:p>
    <w:p w14:paraId="518CC829" w14:textId="77777777" w:rsidR="00DA72AD" w:rsidRDefault="00DA72AD" w:rsidP="00DA72AD">
      <w:pPr>
        <w:spacing w:after="0" w:line="240" w:lineRule="auto"/>
        <w:jc w:val="center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Cs/>
          <w:lang w:eastAsia="es-AR"/>
        </w:rPr>
        <w:t xml:space="preserve">Trayecto </w:t>
      </w:r>
      <w:proofErr w:type="gramStart"/>
      <w:r w:rsidRPr="00BB74ED">
        <w:rPr>
          <w:rFonts w:ascii="Arial" w:hAnsi="Arial" w:cs="Arial"/>
          <w:bCs/>
          <w:lang w:eastAsia="es-AR"/>
        </w:rPr>
        <w:t>de  Formación</w:t>
      </w:r>
      <w:proofErr w:type="gramEnd"/>
      <w:r w:rsidRPr="00BB74ED">
        <w:rPr>
          <w:rFonts w:ascii="Arial" w:hAnsi="Arial" w:cs="Arial"/>
          <w:bCs/>
          <w:lang w:eastAsia="es-AR"/>
        </w:rPr>
        <w:t xml:space="preserve"> Profesional Entrenador Deportivo en </w:t>
      </w:r>
      <w:r w:rsidRPr="00BB74ED">
        <w:rPr>
          <w:rFonts w:ascii="Arial" w:hAnsi="Arial" w:cs="Arial"/>
          <w:b/>
          <w:bCs/>
          <w:lang w:eastAsia="es-AR"/>
        </w:rPr>
        <w:t>Tenis</w:t>
      </w:r>
    </w:p>
    <w:p w14:paraId="20E7B92B" w14:textId="77777777" w:rsidR="00DA72AD" w:rsidRPr="006E72CC" w:rsidRDefault="00DA72AD" w:rsidP="00DA72AD">
      <w:pPr>
        <w:spacing w:after="0" w:line="240" w:lineRule="auto"/>
        <w:jc w:val="center"/>
        <w:rPr>
          <w:rFonts w:ascii="Arial" w:hAnsi="Arial" w:cs="Arial"/>
          <w:bCs/>
          <w:sz w:val="20"/>
          <w:lang w:eastAsia="es-AR"/>
        </w:rPr>
      </w:pPr>
      <w:r w:rsidRPr="006E72CC">
        <w:rPr>
          <w:rFonts w:ascii="Arial" w:hAnsi="Arial" w:cs="Arial"/>
          <w:bCs/>
          <w:sz w:val="20"/>
          <w:lang w:eastAsia="es-AR"/>
        </w:rPr>
        <w:t xml:space="preserve">RESOLUCION </w:t>
      </w:r>
      <w:proofErr w:type="spellStart"/>
      <w:r w:rsidRPr="006E72CC">
        <w:rPr>
          <w:rFonts w:ascii="Arial" w:hAnsi="Arial" w:cs="Arial"/>
          <w:bCs/>
          <w:sz w:val="20"/>
          <w:lang w:eastAsia="es-AR"/>
        </w:rPr>
        <w:t>Nº</w:t>
      </w:r>
      <w:proofErr w:type="spellEnd"/>
      <w:r w:rsidRPr="006E72CC">
        <w:rPr>
          <w:rFonts w:ascii="Arial" w:hAnsi="Arial" w:cs="Arial"/>
          <w:bCs/>
          <w:sz w:val="20"/>
          <w:lang w:eastAsia="es-AR"/>
        </w:rPr>
        <w:t xml:space="preserve"> 1031 /SSGECP/ 2013</w:t>
      </w:r>
      <w:r>
        <w:rPr>
          <w:rFonts w:ascii="Arial" w:hAnsi="Arial" w:cs="Arial"/>
          <w:bCs/>
          <w:sz w:val="20"/>
          <w:lang w:eastAsia="es-AR"/>
        </w:rPr>
        <w:t xml:space="preserve"> -</w:t>
      </w:r>
      <w:r w:rsidRPr="006E72CC">
        <w:rPr>
          <w:rFonts w:ascii="Arial" w:hAnsi="Arial" w:cs="Arial"/>
          <w:bCs/>
          <w:sz w:val="20"/>
          <w:lang w:eastAsia="es-AR"/>
        </w:rPr>
        <w:t xml:space="preserve"> Anexo IX</w:t>
      </w:r>
    </w:p>
    <w:p w14:paraId="74B76C27" w14:textId="77777777" w:rsidR="00DA72AD" w:rsidRPr="00BB74ED" w:rsidRDefault="00DA72AD" w:rsidP="00DA72AD">
      <w:pPr>
        <w:pStyle w:val="normal0"/>
        <w:jc w:val="center"/>
        <w:rPr>
          <w:rFonts w:ascii="Arial" w:hAnsi="Arial" w:cs="Arial"/>
          <w:b/>
          <w:sz w:val="22"/>
          <w:lang w:val="es-ES_tradnl"/>
        </w:rPr>
      </w:pPr>
      <w:r w:rsidRPr="00BB74ED">
        <w:rPr>
          <w:rFonts w:ascii="Arial" w:hAnsi="Arial" w:cs="Arial"/>
          <w:b/>
          <w:bCs/>
          <w:kern w:val="32"/>
          <w:sz w:val="22"/>
        </w:rPr>
        <w:t>P</w:t>
      </w:r>
      <w:r w:rsidRPr="00BB74ED">
        <w:rPr>
          <w:rFonts w:ascii="Arial" w:hAnsi="Arial" w:cs="Arial"/>
          <w:b/>
          <w:sz w:val="22"/>
        </w:rPr>
        <w:t>rograma</w:t>
      </w:r>
    </w:p>
    <w:p w14:paraId="3BBD0396" w14:textId="77777777" w:rsidR="00DA72AD" w:rsidRPr="00BB74ED" w:rsidRDefault="00DA72AD" w:rsidP="00DA72AD">
      <w:pPr>
        <w:pStyle w:val="normal0"/>
        <w:rPr>
          <w:rFonts w:ascii="Arial" w:hAnsi="Arial" w:cs="Arial"/>
          <w:sz w:val="22"/>
        </w:rPr>
      </w:pPr>
      <w:r w:rsidRPr="00BB74ED">
        <w:rPr>
          <w:rFonts w:ascii="Arial" w:hAnsi="Arial" w:cs="Arial"/>
          <w:sz w:val="22"/>
        </w:rPr>
        <w:tab/>
      </w:r>
    </w:p>
    <w:p w14:paraId="5D3F6F3A" w14:textId="77777777" w:rsidR="00DA72AD" w:rsidRPr="00BB74ED" w:rsidRDefault="00DA72AD" w:rsidP="00DA72AD">
      <w:pPr>
        <w:pStyle w:val="normal0"/>
        <w:rPr>
          <w:rFonts w:ascii="Arial" w:hAnsi="Arial" w:cs="Arial"/>
          <w:sz w:val="22"/>
          <w:lang w:val="es-ES_tradnl"/>
        </w:rPr>
      </w:pPr>
      <w:r>
        <w:rPr>
          <w:rFonts w:ascii="Arial" w:hAnsi="Arial" w:cs="Arial"/>
          <w:sz w:val="22"/>
          <w:lang w:val="es-ES_tradnl"/>
        </w:rPr>
        <w:t>Asignatura</w:t>
      </w:r>
      <w:r w:rsidRPr="00BB74ED">
        <w:rPr>
          <w:rFonts w:ascii="Arial" w:hAnsi="Arial" w:cs="Arial"/>
          <w:sz w:val="22"/>
          <w:lang w:val="es-ES_tradnl"/>
        </w:rPr>
        <w:t xml:space="preserve">: </w:t>
      </w:r>
      <w:r w:rsidRPr="00BB74ED">
        <w:rPr>
          <w:rFonts w:ascii="Arial" w:hAnsi="Arial" w:cs="Arial"/>
          <w:b/>
          <w:sz w:val="22"/>
          <w:lang w:val="es-ES_tradnl"/>
        </w:rPr>
        <w:t>El Deporte y su Organización</w:t>
      </w:r>
      <w:r w:rsidRPr="00BB74ED">
        <w:rPr>
          <w:rFonts w:ascii="Arial" w:hAnsi="Arial" w:cs="Arial"/>
          <w:sz w:val="22"/>
          <w:lang w:val="es-ES_tradnl"/>
        </w:rPr>
        <w:t xml:space="preserve"> </w:t>
      </w:r>
    </w:p>
    <w:p w14:paraId="659AE6D3" w14:textId="77777777" w:rsidR="00DA72AD" w:rsidRPr="00BB74ED" w:rsidRDefault="00DA72AD" w:rsidP="00DA72AD">
      <w:pPr>
        <w:pStyle w:val="normal0"/>
        <w:rPr>
          <w:rFonts w:ascii="Arial" w:hAnsi="Arial" w:cs="Arial"/>
          <w:b/>
          <w:sz w:val="22"/>
          <w:lang w:val="es-ES_tradnl"/>
        </w:rPr>
      </w:pPr>
      <w:proofErr w:type="gramStart"/>
      <w:r w:rsidRPr="00BB74ED">
        <w:rPr>
          <w:rFonts w:ascii="Arial" w:hAnsi="Arial" w:cs="Arial"/>
          <w:sz w:val="22"/>
          <w:lang w:val="es-ES_tradnl"/>
        </w:rPr>
        <w:t>Área  de</w:t>
      </w:r>
      <w:proofErr w:type="gramEnd"/>
      <w:r w:rsidRPr="00BB74ED">
        <w:rPr>
          <w:rFonts w:ascii="Arial" w:hAnsi="Arial" w:cs="Arial"/>
          <w:sz w:val="22"/>
          <w:lang w:val="es-ES_tradnl"/>
        </w:rPr>
        <w:t xml:space="preserve"> la Asignatura: </w:t>
      </w:r>
      <w:r w:rsidRPr="00564CDC">
        <w:rPr>
          <w:rFonts w:ascii="Arial" w:hAnsi="Arial" w:cs="Arial"/>
          <w:b/>
          <w:sz w:val="22"/>
          <w:lang w:val="es-ES_tradnl"/>
        </w:rPr>
        <w:t>Modulo de Formación</w:t>
      </w:r>
      <w:r w:rsidRPr="00BB74ED">
        <w:rPr>
          <w:rFonts w:ascii="Arial" w:hAnsi="Arial" w:cs="Arial"/>
          <w:b/>
          <w:sz w:val="22"/>
          <w:lang w:val="es-ES_tradnl"/>
        </w:rPr>
        <w:t xml:space="preserve"> Básica</w:t>
      </w:r>
    </w:p>
    <w:p w14:paraId="029615EE" w14:textId="77777777" w:rsidR="00DA72AD" w:rsidRPr="00282599" w:rsidRDefault="00DA72AD" w:rsidP="00DA72A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s-ES" w:eastAsia="es-ES"/>
        </w:rPr>
      </w:pPr>
      <w:r w:rsidRPr="00BB74ED">
        <w:rPr>
          <w:rFonts w:ascii="Arial" w:hAnsi="Arial" w:cs="Arial"/>
        </w:rPr>
        <w:t xml:space="preserve">Docente Responsable: </w:t>
      </w:r>
      <w:r w:rsidRPr="00282599">
        <w:rPr>
          <w:rFonts w:ascii="Arial" w:eastAsia="Times New Roman" w:hAnsi="Arial" w:cs="Arial"/>
          <w:b/>
          <w:sz w:val="20"/>
          <w:szCs w:val="20"/>
          <w:lang w:val="es-ES" w:eastAsia="es-ES"/>
        </w:rPr>
        <w:t>BORZILLO, Humberto Ariel</w:t>
      </w:r>
      <w:r>
        <w:rPr>
          <w:rFonts w:ascii="Arial" w:eastAsia="Times New Roman" w:hAnsi="Arial" w:cs="Arial"/>
          <w:b/>
          <w:sz w:val="20"/>
          <w:szCs w:val="20"/>
          <w:lang w:val="es-ES" w:eastAsia="es-ES"/>
        </w:rPr>
        <w:t>.</w:t>
      </w:r>
    </w:p>
    <w:p w14:paraId="52D406CE" w14:textId="77777777" w:rsidR="00DA72AD" w:rsidRDefault="00DA72AD" w:rsidP="00DA72AD">
      <w:pPr>
        <w:pStyle w:val="normal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Régimen de dictado: </w:t>
      </w:r>
      <w:r w:rsidRPr="00564CDC">
        <w:rPr>
          <w:rFonts w:ascii="Arial" w:hAnsi="Arial" w:cs="Arial"/>
          <w:b/>
          <w:sz w:val="22"/>
        </w:rPr>
        <w:t>Cuatrimestral</w:t>
      </w:r>
    </w:p>
    <w:p w14:paraId="2B15E149" w14:textId="77777777" w:rsidR="00DA72AD" w:rsidRPr="00BB74ED" w:rsidRDefault="00DA72AD" w:rsidP="00DA72AD">
      <w:pPr>
        <w:pStyle w:val="normal0"/>
        <w:rPr>
          <w:rFonts w:ascii="Arial" w:hAnsi="Arial" w:cs="Arial"/>
          <w:sz w:val="22"/>
        </w:rPr>
      </w:pPr>
      <w:r w:rsidRPr="00BB74ED">
        <w:rPr>
          <w:rFonts w:ascii="Arial" w:hAnsi="Arial" w:cs="Arial"/>
          <w:sz w:val="22"/>
        </w:rPr>
        <w:t xml:space="preserve">Carga horaria semanal: </w:t>
      </w:r>
      <w:r w:rsidRPr="00BB74ED">
        <w:rPr>
          <w:rFonts w:ascii="Arial" w:hAnsi="Arial" w:cs="Arial"/>
          <w:b/>
          <w:sz w:val="22"/>
        </w:rPr>
        <w:t xml:space="preserve">2 Horas Cátedra </w:t>
      </w:r>
    </w:p>
    <w:p w14:paraId="01706CD7" w14:textId="77777777" w:rsidR="00DA72AD" w:rsidRPr="00BB74ED" w:rsidRDefault="00DA72AD" w:rsidP="00DA72AD">
      <w:pPr>
        <w:pStyle w:val="normal0"/>
        <w:rPr>
          <w:rFonts w:ascii="Arial" w:hAnsi="Arial" w:cs="Arial"/>
          <w:sz w:val="22"/>
        </w:rPr>
      </w:pPr>
      <w:r w:rsidRPr="00BB74ED">
        <w:rPr>
          <w:rFonts w:ascii="Arial" w:hAnsi="Arial" w:cs="Arial"/>
          <w:sz w:val="22"/>
        </w:rPr>
        <w:t xml:space="preserve">Carga horaria total: </w:t>
      </w:r>
      <w:r>
        <w:rPr>
          <w:rFonts w:ascii="Arial" w:hAnsi="Arial" w:cs="Arial"/>
          <w:b/>
          <w:sz w:val="22"/>
        </w:rPr>
        <w:t>32</w:t>
      </w:r>
      <w:r w:rsidRPr="00BB74ED">
        <w:rPr>
          <w:rFonts w:ascii="Arial" w:hAnsi="Arial" w:cs="Arial"/>
          <w:b/>
          <w:sz w:val="22"/>
        </w:rPr>
        <w:t xml:space="preserve"> Horas Cátedra </w:t>
      </w:r>
    </w:p>
    <w:p w14:paraId="510C13E0" w14:textId="77777777" w:rsidR="00DA72AD" w:rsidRPr="00BB74ED" w:rsidRDefault="00DA72AD" w:rsidP="00DA72AD">
      <w:pPr>
        <w:pStyle w:val="normal0"/>
        <w:rPr>
          <w:rFonts w:ascii="Arial" w:hAnsi="Arial" w:cs="Arial"/>
          <w:b/>
          <w:sz w:val="22"/>
        </w:rPr>
      </w:pPr>
      <w:r w:rsidRPr="00BB74ED">
        <w:rPr>
          <w:rFonts w:ascii="Arial" w:hAnsi="Arial" w:cs="Arial"/>
          <w:sz w:val="22"/>
        </w:rPr>
        <w:t xml:space="preserve">Período de dictado: </w:t>
      </w:r>
      <w:r w:rsidRPr="00BB74ED">
        <w:rPr>
          <w:rFonts w:ascii="Arial" w:hAnsi="Arial" w:cs="Arial"/>
          <w:b/>
          <w:sz w:val="22"/>
        </w:rPr>
        <w:t>Cuatrimestral</w:t>
      </w:r>
    </w:p>
    <w:p w14:paraId="576352D0" w14:textId="77777777" w:rsidR="00DA72AD" w:rsidRPr="00BB74ED" w:rsidRDefault="00DA72AD" w:rsidP="00DA72AD">
      <w:pPr>
        <w:pStyle w:val="normal0"/>
        <w:rPr>
          <w:rFonts w:ascii="Arial" w:hAnsi="Arial" w:cs="Arial"/>
          <w:sz w:val="22"/>
        </w:rPr>
      </w:pPr>
      <w:r w:rsidRPr="00BB74ED">
        <w:rPr>
          <w:rFonts w:ascii="Arial" w:hAnsi="Arial" w:cs="Arial"/>
          <w:sz w:val="22"/>
        </w:rPr>
        <w:t xml:space="preserve">Requisitos para cursarla: </w:t>
      </w:r>
      <w:r w:rsidRPr="00BB74ED">
        <w:rPr>
          <w:rFonts w:ascii="Arial" w:hAnsi="Arial" w:cs="Arial"/>
          <w:b/>
          <w:sz w:val="22"/>
        </w:rPr>
        <w:t>Sin Correlatividades</w:t>
      </w:r>
    </w:p>
    <w:p w14:paraId="186CE416" w14:textId="0ECFBD36" w:rsidR="00DA72AD" w:rsidRPr="00BB74ED" w:rsidRDefault="00DA72AD" w:rsidP="00DA72A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BB74E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6F9DF" wp14:editId="4699A159">
                <wp:simplePos x="0" y="0"/>
                <wp:positionH relativeFrom="column">
                  <wp:posOffset>114300</wp:posOffset>
                </wp:positionH>
                <wp:positionV relativeFrom="paragraph">
                  <wp:posOffset>97155</wp:posOffset>
                </wp:positionV>
                <wp:extent cx="5680710" cy="0"/>
                <wp:effectExtent l="13335" t="7620" r="11430" b="11430"/>
                <wp:wrapNone/>
                <wp:docPr id="217864977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07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807D09"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7.65pt" to="456.3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"/>
            </w:pict>
          </mc:Fallback>
        </mc:AlternateContent>
      </w:r>
    </w:p>
    <w:p w14:paraId="2476D066" w14:textId="77777777" w:rsidR="00DA72AD" w:rsidRPr="00BB74ED" w:rsidRDefault="00DA72AD" w:rsidP="00DA72AD">
      <w:pPr>
        <w:pStyle w:val="Ttulo4"/>
        <w:rPr>
          <w:rFonts w:ascii="Arial" w:hAnsi="Arial" w:cs="Arial"/>
          <w:i w:val="0"/>
        </w:rPr>
      </w:pPr>
      <w:r w:rsidRPr="00BB74ED">
        <w:rPr>
          <w:rFonts w:ascii="Arial" w:hAnsi="Arial" w:cs="Arial"/>
          <w:b/>
          <w:i w:val="0"/>
        </w:rPr>
        <w:t>Caracterización.</w:t>
      </w:r>
    </w:p>
    <w:p w14:paraId="7D25999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 xml:space="preserve">El módulo se inicia con un recorrido histórico de la actividad deportiva en las diferentes comunidades, culturas y sociedades. Se orienta a la reflexión sobre los diferentes modelos o paradigmas predominantes en las diferentes etapas tanto en el territorio nacional como internacional. </w:t>
      </w:r>
      <w:proofErr w:type="gramStart"/>
      <w:r w:rsidRPr="00BB74ED">
        <w:rPr>
          <w:rFonts w:ascii="Arial" w:hAnsi="Arial" w:cs="Arial"/>
          <w:lang w:eastAsia="es-AR"/>
        </w:rPr>
        <w:t>Asimismo</w:t>
      </w:r>
      <w:proofErr w:type="gramEnd"/>
      <w:r w:rsidRPr="00BB74ED">
        <w:rPr>
          <w:rFonts w:ascii="Arial" w:hAnsi="Arial" w:cs="Arial"/>
          <w:lang w:eastAsia="es-AR"/>
        </w:rPr>
        <w:t xml:space="preserve"> plantea los modos de organización de la actividad y su diversidad según el período histórico de que se trate. Se focaliza específicamente en la organización, estructura y funcionamiento de las instituciones del deporte argentino.</w:t>
      </w:r>
    </w:p>
    <w:p w14:paraId="2681389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Uno de los propósitos es que conozcan y comprendan las normas que regulan la actividad deportiva y particularmente la tarea del entrenador, sus funciones y responsabilidades. Se propone a partir de casos, el análisis de situaciones cotidianas y el marco de resolución desde lo jurídico y reglamentario.</w:t>
      </w:r>
    </w:p>
    <w:p w14:paraId="466444A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</w:p>
    <w:p w14:paraId="0FA9BD8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/>
          <w:bCs/>
          <w:lang w:eastAsia="es-AR"/>
        </w:rPr>
        <w:t>Expectativas de Logro.</w:t>
      </w:r>
    </w:p>
    <w:p w14:paraId="7DD923E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 xml:space="preserve">Se espera que los estudiantes, al finalizar el módulo, hayan desarrollado capacidades que les faciliten procesos tales como: </w:t>
      </w:r>
    </w:p>
    <w:p w14:paraId="0E4468A3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 xml:space="preserve">Interpretación de la evolución histórica del deporte, su organización y de la actividad de entrenamiento y particularmente de la tarea del entrenador. </w:t>
      </w:r>
    </w:p>
    <w:p w14:paraId="716EDC6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 xml:space="preserve">Analizar la normativa vigente en materia de </w:t>
      </w:r>
      <w:r w:rsidRPr="00BB74ED">
        <w:rPr>
          <w:rFonts w:ascii="Arial" w:hAnsi="Arial" w:cs="Arial"/>
          <w:iCs/>
          <w:lang w:eastAsia="es-AR"/>
        </w:rPr>
        <w:t>organización de las entidades deportiva</w:t>
      </w:r>
      <w:r w:rsidRPr="00BB74ED">
        <w:rPr>
          <w:rFonts w:ascii="Arial" w:hAnsi="Arial" w:cs="Arial"/>
          <w:lang w:eastAsia="es-AR"/>
        </w:rPr>
        <w:t>s y del desempeño actual del entrenador deportivo.</w:t>
      </w:r>
    </w:p>
    <w:p w14:paraId="450A352F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B74ED">
        <w:rPr>
          <w:rFonts w:ascii="Arial" w:hAnsi="Arial" w:cs="Arial"/>
          <w:lang w:eastAsia="es-AR"/>
        </w:rPr>
        <w:t>Identificar aspectos del ejercicio profesional que puedan ser objeto de sanción al entrenador deportivo.</w:t>
      </w:r>
    </w:p>
    <w:p w14:paraId="33A716E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</w:p>
    <w:p w14:paraId="2C276D8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/>
          <w:bCs/>
          <w:lang w:eastAsia="es-AR"/>
        </w:rPr>
        <w:t>Contenidos.</w:t>
      </w:r>
    </w:p>
    <w:p w14:paraId="7FA2597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B74ED">
        <w:rPr>
          <w:rFonts w:ascii="Arial" w:hAnsi="Arial" w:cs="Arial"/>
          <w:color w:val="000000"/>
          <w:u w:val="single"/>
        </w:rPr>
        <w:t>Unidad 1:</w:t>
      </w:r>
      <w:r w:rsidRPr="00BB74ED">
        <w:rPr>
          <w:rFonts w:ascii="Arial" w:hAnsi="Arial" w:cs="Arial"/>
          <w:color w:val="000000"/>
        </w:rPr>
        <w:t xml:space="preserve"> Deporte: evolución histórica, momento y hecho fundamental.</w:t>
      </w:r>
      <w:r w:rsidRPr="00BB74ED">
        <w:rPr>
          <w:rFonts w:ascii="Arial" w:hAnsi="Arial" w:cs="Arial"/>
          <w:lang w:eastAsia="es-AR"/>
        </w:rPr>
        <w:t xml:space="preserve"> </w:t>
      </w:r>
      <w:r w:rsidRPr="00BB74ED">
        <w:rPr>
          <w:rFonts w:ascii="Arial" w:hAnsi="Arial" w:cs="Arial"/>
          <w:color w:val="000000"/>
        </w:rPr>
        <w:t xml:space="preserve"> </w:t>
      </w:r>
      <w:r w:rsidRPr="00BB74ED">
        <w:rPr>
          <w:rFonts w:ascii="Arial" w:hAnsi="Arial" w:cs="Arial"/>
        </w:rPr>
        <w:t>Función social, educativa de las actividades deportivas.</w:t>
      </w:r>
      <w:r w:rsidRPr="00BB74ED">
        <w:rPr>
          <w:rFonts w:ascii="Arial" w:hAnsi="Arial" w:cs="Arial"/>
          <w:color w:val="000000"/>
        </w:rPr>
        <w:t xml:space="preserve"> Diferenciación entre Juego y Deporte. El concepto de Juego. </w:t>
      </w:r>
      <w:r w:rsidRPr="00BB74ED">
        <w:rPr>
          <w:rFonts w:ascii="Arial" w:hAnsi="Arial" w:cs="Arial"/>
          <w:lang w:eastAsia="es-AR"/>
        </w:rPr>
        <w:t>Diversos espacios de práctica deportiva.</w:t>
      </w:r>
      <w:r w:rsidRPr="00BB74ED">
        <w:rPr>
          <w:rFonts w:ascii="Arial" w:hAnsi="Arial" w:cs="Arial"/>
          <w:color w:val="000000"/>
        </w:rPr>
        <w:t xml:space="preserve"> Actividades deportivas actuales.</w:t>
      </w:r>
    </w:p>
    <w:p w14:paraId="124F209F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0A326F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B74ED">
        <w:rPr>
          <w:rFonts w:ascii="Arial" w:hAnsi="Arial" w:cs="Arial"/>
          <w:color w:val="000000"/>
          <w:u w:val="single"/>
        </w:rPr>
        <w:t>Unidad 2:</w:t>
      </w:r>
      <w:r w:rsidRPr="00BB74ED">
        <w:rPr>
          <w:rFonts w:ascii="Arial" w:hAnsi="Arial" w:cs="Arial"/>
          <w:color w:val="000000"/>
        </w:rPr>
        <w:t xml:space="preserve"> </w:t>
      </w:r>
      <w:r w:rsidRPr="00BB74ED">
        <w:rPr>
          <w:rFonts w:ascii="Arial" w:hAnsi="Arial" w:cs="Arial"/>
          <w:lang w:eastAsia="es-AR"/>
        </w:rPr>
        <w:t>Procesos de Institucionalización.</w:t>
      </w:r>
      <w:r w:rsidRPr="00BB74ED">
        <w:rPr>
          <w:rFonts w:ascii="Arial" w:hAnsi="Arial" w:cs="Arial"/>
          <w:color w:val="000000"/>
        </w:rPr>
        <w:t xml:space="preserve"> El Deporte y las Instituciones. Las diferentes instancias organizativas del Deporte.</w:t>
      </w:r>
      <w:r w:rsidRPr="00BB74ED">
        <w:rPr>
          <w:rFonts w:ascii="Arial" w:hAnsi="Arial" w:cs="Arial"/>
          <w:lang w:eastAsia="es-AR"/>
        </w:rPr>
        <w:t xml:space="preserve"> Organizaciones: Confederaciones, Federaciones y Asociaciones. Clubes. </w:t>
      </w:r>
    </w:p>
    <w:p w14:paraId="0E19A15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u w:val="single"/>
        </w:rPr>
      </w:pPr>
    </w:p>
    <w:p w14:paraId="084FBD3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u w:val="single"/>
          <w:lang w:eastAsia="es-AR"/>
        </w:rPr>
        <w:t>Unidad 3</w:t>
      </w:r>
      <w:r w:rsidRPr="00BB74ED">
        <w:rPr>
          <w:rFonts w:ascii="Arial" w:hAnsi="Arial" w:cs="Arial"/>
          <w:lang w:eastAsia="es-AR"/>
        </w:rPr>
        <w:t>: Entidades. Regulación de las Asociaciones Deportivas. Contrato de trabajo. Análisis normativo. Sus Estatutos.  Sanciones.</w:t>
      </w:r>
    </w:p>
    <w:p w14:paraId="761A727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</w:p>
    <w:p w14:paraId="6FA6C12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color w:val="000000"/>
          <w:u w:val="single"/>
        </w:rPr>
        <w:t>Unidad 4</w:t>
      </w:r>
      <w:r w:rsidRPr="00BB74ED">
        <w:rPr>
          <w:rFonts w:ascii="Arial" w:hAnsi="Arial" w:cs="Arial"/>
          <w:color w:val="000000"/>
        </w:rPr>
        <w:t xml:space="preserve">: Las normas generales que rigen el Deporte. </w:t>
      </w:r>
      <w:r w:rsidRPr="00BB74ED">
        <w:rPr>
          <w:rFonts w:ascii="Arial" w:hAnsi="Arial" w:cs="Arial"/>
          <w:lang w:eastAsia="es-AR"/>
        </w:rPr>
        <w:t>Principios Normativos generales.</w:t>
      </w:r>
      <w:r w:rsidRPr="00BB74ED">
        <w:rPr>
          <w:rFonts w:ascii="Arial" w:hAnsi="Arial" w:cs="Arial"/>
          <w:color w:val="000000"/>
        </w:rPr>
        <w:t xml:space="preserve"> El Estado y el Deporte. </w:t>
      </w:r>
      <w:r w:rsidRPr="00BB74ED">
        <w:rPr>
          <w:rFonts w:ascii="Arial" w:hAnsi="Arial" w:cs="Arial"/>
          <w:lang w:eastAsia="es-AR"/>
        </w:rPr>
        <w:t xml:space="preserve">La intervención pública en el deporte. Normas que regulan la actividad del entrenador deportivo. Incumbencias jurisdiccionales. </w:t>
      </w:r>
    </w:p>
    <w:p w14:paraId="6B4D872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</w:p>
    <w:p w14:paraId="1847D398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u w:val="single"/>
          <w:lang w:eastAsia="es-AR"/>
        </w:rPr>
      </w:pPr>
    </w:p>
    <w:p w14:paraId="168D26A5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u w:val="single"/>
          <w:lang w:eastAsia="es-AR"/>
        </w:rPr>
      </w:pPr>
    </w:p>
    <w:p w14:paraId="401032C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BB74ED">
        <w:rPr>
          <w:rFonts w:ascii="Arial" w:hAnsi="Arial" w:cs="Arial"/>
          <w:u w:val="single"/>
          <w:lang w:eastAsia="es-AR"/>
        </w:rPr>
        <w:t>Unidad 5</w:t>
      </w:r>
      <w:r w:rsidRPr="00BB74ED">
        <w:rPr>
          <w:rFonts w:ascii="Arial" w:hAnsi="Arial" w:cs="Arial"/>
          <w:lang w:eastAsia="es-AR"/>
        </w:rPr>
        <w:t xml:space="preserve">: Áreas gubernamentales del deporte. </w:t>
      </w:r>
      <w:proofErr w:type="gramStart"/>
      <w:r w:rsidRPr="00BB74ED">
        <w:rPr>
          <w:rFonts w:ascii="Arial" w:hAnsi="Arial" w:cs="Arial"/>
          <w:color w:val="000000"/>
        </w:rPr>
        <w:t>La  Secretaría</w:t>
      </w:r>
      <w:proofErr w:type="gramEnd"/>
      <w:r w:rsidRPr="00BB74ED">
        <w:rPr>
          <w:rFonts w:ascii="Arial" w:hAnsi="Arial" w:cs="Arial"/>
          <w:color w:val="000000"/>
        </w:rPr>
        <w:t xml:space="preserve"> de Deportes / Agencia Nacional de Deporte. </w:t>
      </w:r>
      <w:r w:rsidRPr="00BB74ED">
        <w:rPr>
          <w:rFonts w:ascii="Arial" w:hAnsi="Arial" w:cs="Arial"/>
          <w:lang w:eastAsia="es-AR"/>
        </w:rPr>
        <w:t xml:space="preserve">Recorrido histórico. Comité Olímpico Argentino. </w:t>
      </w:r>
      <w:r w:rsidRPr="00BB74ED">
        <w:rPr>
          <w:rFonts w:ascii="Arial" w:hAnsi="Arial" w:cs="Arial"/>
          <w:color w:val="000000"/>
        </w:rPr>
        <w:t>La participación de Argentina en los Juegos Olímpicos. Comité Olímpico Internacional.</w:t>
      </w:r>
    </w:p>
    <w:p w14:paraId="4879B86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0A4A177" w14:textId="77777777" w:rsidR="00DA72AD" w:rsidRPr="00BB74ED" w:rsidRDefault="00DA72AD" w:rsidP="00DA72AD">
      <w:pPr>
        <w:spacing w:after="0" w:line="240" w:lineRule="auto"/>
        <w:jc w:val="both"/>
        <w:rPr>
          <w:rFonts w:ascii="Arial" w:hAnsi="Arial" w:cs="Arial"/>
          <w:color w:val="000000"/>
          <w:u w:val="single"/>
        </w:rPr>
      </w:pPr>
      <w:r w:rsidRPr="00BB74ED">
        <w:rPr>
          <w:rFonts w:ascii="Arial" w:hAnsi="Arial" w:cs="Arial"/>
          <w:color w:val="000000"/>
          <w:u w:val="single"/>
        </w:rPr>
        <w:t xml:space="preserve">Unidad </w:t>
      </w:r>
      <w:proofErr w:type="gramStart"/>
      <w:r w:rsidRPr="00BB74ED">
        <w:rPr>
          <w:rFonts w:ascii="Arial" w:hAnsi="Arial" w:cs="Arial"/>
          <w:color w:val="000000"/>
          <w:u w:val="single"/>
        </w:rPr>
        <w:t>6 :</w:t>
      </w:r>
      <w:proofErr w:type="gramEnd"/>
      <w:r w:rsidRPr="00BB74ED">
        <w:rPr>
          <w:rFonts w:ascii="Arial" w:hAnsi="Arial" w:cs="Arial"/>
          <w:color w:val="000000"/>
          <w:u w:val="single"/>
        </w:rPr>
        <w:t xml:space="preserve"> </w:t>
      </w:r>
      <w:r w:rsidRPr="00BB74ED">
        <w:rPr>
          <w:rFonts w:ascii="Arial" w:hAnsi="Arial" w:cs="Arial"/>
          <w:color w:val="000000"/>
        </w:rPr>
        <w:t xml:space="preserve">Ley del Deporte: Ley Nacional </w:t>
      </w:r>
      <w:proofErr w:type="spellStart"/>
      <w:r w:rsidRPr="00BB74ED">
        <w:rPr>
          <w:rFonts w:ascii="Arial" w:hAnsi="Arial" w:cs="Arial"/>
          <w:color w:val="000000"/>
        </w:rPr>
        <w:t>Nº</w:t>
      </w:r>
      <w:proofErr w:type="spellEnd"/>
      <w:r w:rsidRPr="00BB74ED">
        <w:rPr>
          <w:rFonts w:ascii="Arial" w:hAnsi="Arial" w:cs="Arial"/>
          <w:color w:val="000000"/>
        </w:rPr>
        <w:t xml:space="preserve"> 20655/74 y sus modificaciones.</w:t>
      </w:r>
    </w:p>
    <w:p w14:paraId="46D2F55F" w14:textId="77777777" w:rsidR="00DA72AD" w:rsidRPr="00BB74ED" w:rsidRDefault="00DA72AD" w:rsidP="00DA72AD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BB74ED">
        <w:rPr>
          <w:rFonts w:ascii="Arial" w:hAnsi="Arial" w:cs="Arial"/>
          <w:color w:val="000000"/>
        </w:rPr>
        <w:t xml:space="preserve">Boletín Oficial de </w:t>
      </w:r>
      <w:smartTag w:uri="urn:schemas-microsoft-com:office:smarttags" w:element="PersonName">
        <w:smartTagPr>
          <w:attr w:name="ProductID" w:val="la Ciudad"/>
        </w:smartTagPr>
        <w:r w:rsidRPr="00BB74ED">
          <w:rPr>
            <w:rFonts w:ascii="Arial" w:hAnsi="Arial" w:cs="Arial"/>
            <w:color w:val="000000"/>
          </w:rPr>
          <w:t>la Ciudad</w:t>
        </w:r>
      </w:smartTag>
      <w:r w:rsidRPr="00BB74ED">
        <w:rPr>
          <w:rFonts w:ascii="Arial" w:hAnsi="Arial" w:cs="Arial"/>
          <w:color w:val="000000"/>
        </w:rPr>
        <w:t xml:space="preserve"> de Buenos Aires: Ley 3569/10. Creación de los Juegos Deportivos Porteños. Marco jurídico de las diferentes disciplinas deportivas. Jurisprudencia.</w:t>
      </w:r>
    </w:p>
    <w:p w14:paraId="261C1E9F" w14:textId="77777777" w:rsidR="00DA72AD" w:rsidRPr="00BB74ED" w:rsidRDefault="00DA72AD" w:rsidP="00DA72AD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CF884A" w14:textId="77777777" w:rsidR="00DA72AD" w:rsidRPr="00BB74ED" w:rsidRDefault="00DA72AD" w:rsidP="00DA72AD">
      <w:pPr>
        <w:jc w:val="both"/>
        <w:rPr>
          <w:rFonts w:ascii="Arial" w:hAnsi="Arial" w:cs="Arial"/>
        </w:rPr>
      </w:pPr>
      <w:r w:rsidRPr="00BB74ED">
        <w:rPr>
          <w:rFonts w:ascii="Arial" w:hAnsi="Arial" w:cs="Arial"/>
          <w:u w:val="single"/>
        </w:rPr>
        <w:t xml:space="preserve">Unidad 7: </w:t>
      </w:r>
      <w:r w:rsidRPr="00BB74ED">
        <w:rPr>
          <w:rFonts w:ascii="Arial" w:hAnsi="Arial" w:cs="Arial"/>
        </w:rPr>
        <w:t>El Entrenador y sus roles. Funciones específica y general. Objetivos.</w:t>
      </w:r>
      <w:r w:rsidRPr="00BB74ED">
        <w:rPr>
          <w:rFonts w:ascii="Arial" w:hAnsi="Arial" w:cs="Arial"/>
          <w:lang w:eastAsia="es-AR"/>
        </w:rPr>
        <w:t xml:space="preserve"> Diferencias según especialidad deportiva. Trabajo en equipo. El entrenador como coach.</w:t>
      </w:r>
    </w:p>
    <w:p w14:paraId="77AC402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color w:val="000000"/>
          <w:u w:val="single"/>
        </w:rPr>
        <w:t>Unidad 8:</w:t>
      </w:r>
      <w:r w:rsidRPr="00BB74ED">
        <w:rPr>
          <w:rFonts w:ascii="Arial" w:hAnsi="Arial" w:cs="Arial"/>
          <w:color w:val="000000"/>
        </w:rPr>
        <w:t xml:space="preserve"> El deporte como agente de prevención y de salud. Programas </w:t>
      </w:r>
      <w:r w:rsidRPr="00BB74ED">
        <w:rPr>
          <w:rFonts w:ascii="Arial" w:hAnsi="Arial" w:cs="Arial"/>
          <w:lang w:eastAsia="es-AR"/>
        </w:rPr>
        <w:t xml:space="preserve">jurisdiccionales de las áreas de Salud y Deporte de la Ciudad de Buenos Aires. </w:t>
      </w:r>
    </w:p>
    <w:p w14:paraId="2625AD4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</w:p>
    <w:p w14:paraId="0E761F25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/>
          <w:bCs/>
          <w:lang w:eastAsia="es-AR"/>
        </w:rPr>
        <w:t>Metodología de la enseñanza:</w:t>
      </w:r>
    </w:p>
    <w:p w14:paraId="64957C72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eastAsia="es-AR"/>
        </w:rPr>
      </w:pPr>
      <w:r w:rsidRPr="00BB74ED">
        <w:rPr>
          <w:rFonts w:ascii="Arial" w:hAnsi="Arial" w:cs="Arial"/>
        </w:rPr>
        <w:t xml:space="preserve">Se </w:t>
      </w:r>
      <w:proofErr w:type="gramStart"/>
      <w:r w:rsidRPr="00BB74ED">
        <w:rPr>
          <w:rFonts w:ascii="Arial" w:hAnsi="Arial" w:cs="Arial"/>
        </w:rPr>
        <w:t>emplearan</w:t>
      </w:r>
      <w:proofErr w:type="gramEnd"/>
      <w:r w:rsidRPr="00BB74ED">
        <w:rPr>
          <w:rFonts w:ascii="Arial" w:hAnsi="Arial" w:cs="Arial"/>
        </w:rPr>
        <w:t xml:space="preserve"> las siguientes estrategias de enseñanza: Utilización del Campus Virtual Institucional para</w:t>
      </w:r>
      <w:r>
        <w:rPr>
          <w:rFonts w:ascii="Arial" w:hAnsi="Arial" w:cs="Arial"/>
        </w:rPr>
        <w:t xml:space="preserve"> lecturas previas de</w:t>
      </w:r>
      <w:r w:rsidRPr="00BB74ED">
        <w:rPr>
          <w:rFonts w:ascii="Arial" w:hAnsi="Arial" w:cs="Arial"/>
          <w:bCs/>
          <w:lang w:eastAsia="es-AR"/>
        </w:rPr>
        <w:t xml:space="preserve"> consultas bibliográficas, y/o publicaciones sobre la evolución histórica del deporte, procesos de institucionalización, y entidades deportivas, vinculados a diferentes autores. Consultas en clase de sitios web oficiales, a través de wifi </w:t>
      </w:r>
      <w:r>
        <w:rPr>
          <w:rFonts w:ascii="Arial" w:hAnsi="Arial" w:cs="Arial"/>
          <w:bCs/>
          <w:lang w:eastAsia="es-AR"/>
        </w:rPr>
        <w:t>institucional</w:t>
      </w:r>
      <w:r w:rsidRPr="00BB74ED">
        <w:rPr>
          <w:rFonts w:ascii="Arial" w:hAnsi="Arial" w:cs="Arial"/>
          <w:bCs/>
          <w:lang w:eastAsia="es-AR"/>
        </w:rPr>
        <w:t xml:space="preserve"> en teléfonos celulares o tv </w:t>
      </w:r>
      <w:proofErr w:type="spellStart"/>
      <w:r w:rsidRPr="00BB74ED">
        <w:rPr>
          <w:rFonts w:ascii="Arial" w:hAnsi="Arial" w:cs="Arial"/>
          <w:bCs/>
          <w:lang w:eastAsia="es-AR"/>
        </w:rPr>
        <w:t>smart</w:t>
      </w:r>
      <w:proofErr w:type="spellEnd"/>
      <w:r>
        <w:rPr>
          <w:rFonts w:ascii="Arial" w:hAnsi="Arial" w:cs="Arial"/>
          <w:bCs/>
          <w:lang w:eastAsia="es-AR"/>
        </w:rPr>
        <w:t xml:space="preserve"> o notebooks</w:t>
      </w:r>
      <w:r w:rsidRPr="00BB74ED">
        <w:rPr>
          <w:rFonts w:ascii="Arial" w:hAnsi="Arial" w:cs="Arial"/>
          <w:bCs/>
          <w:lang w:eastAsia="es-AR"/>
        </w:rPr>
        <w:t xml:space="preserve">, de </w:t>
      </w:r>
      <w:r>
        <w:rPr>
          <w:rFonts w:ascii="Arial" w:hAnsi="Arial" w:cs="Arial"/>
          <w:bCs/>
          <w:lang w:eastAsia="es-AR"/>
        </w:rPr>
        <w:t>Organizaciones</w:t>
      </w:r>
      <w:r w:rsidRPr="00BB74ED">
        <w:rPr>
          <w:rFonts w:ascii="Arial" w:hAnsi="Arial" w:cs="Arial"/>
          <w:bCs/>
          <w:lang w:eastAsia="es-AR"/>
        </w:rPr>
        <w:t xml:space="preserve"> r</w:t>
      </w:r>
      <w:r>
        <w:rPr>
          <w:rFonts w:ascii="Arial" w:hAnsi="Arial" w:cs="Arial"/>
          <w:bCs/>
          <w:lang w:eastAsia="es-AR"/>
        </w:rPr>
        <w:t xml:space="preserve">eferentes </w:t>
      </w:r>
      <w:r w:rsidRPr="00BB74ED">
        <w:rPr>
          <w:rFonts w:ascii="Arial" w:hAnsi="Arial" w:cs="Arial"/>
          <w:bCs/>
          <w:lang w:eastAsia="es-AR"/>
        </w:rPr>
        <w:t xml:space="preserve">del deporte en nuestro país. Exposiciones orales teóricas con apoyo en presentaciones de </w:t>
      </w:r>
      <w:proofErr w:type="spellStart"/>
      <w:r w:rsidRPr="00BB74ED">
        <w:rPr>
          <w:rFonts w:ascii="Arial" w:hAnsi="Arial" w:cs="Arial"/>
          <w:bCs/>
          <w:lang w:eastAsia="es-AR"/>
        </w:rPr>
        <w:t>power</w:t>
      </w:r>
      <w:proofErr w:type="spellEnd"/>
      <w:r w:rsidRPr="00BB74ED">
        <w:rPr>
          <w:rFonts w:ascii="Arial" w:hAnsi="Arial" w:cs="Arial"/>
          <w:bCs/>
          <w:lang w:eastAsia="es-AR"/>
        </w:rPr>
        <w:t xml:space="preserve"> </w:t>
      </w:r>
      <w:proofErr w:type="spellStart"/>
      <w:r w:rsidRPr="00BB74ED">
        <w:rPr>
          <w:rFonts w:ascii="Arial" w:hAnsi="Arial" w:cs="Arial"/>
          <w:bCs/>
          <w:lang w:eastAsia="es-AR"/>
        </w:rPr>
        <w:t>point</w:t>
      </w:r>
      <w:proofErr w:type="spellEnd"/>
      <w:r w:rsidRPr="00BB74ED">
        <w:rPr>
          <w:rFonts w:ascii="Arial" w:hAnsi="Arial" w:cs="Arial"/>
          <w:bCs/>
          <w:lang w:eastAsia="es-AR"/>
        </w:rPr>
        <w:t xml:space="preserve">, </w:t>
      </w:r>
      <w:proofErr w:type="spellStart"/>
      <w:r w:rsidRPr="00BB74ED">
        <w:rPr>
          <w:rFonts w:ascii="Arial" w:hAnsi="Arial" w:cs="Arial"/>
          <w:bCs/>
          <w:lang w:eastAsia="es-AR"/>
        </w:rPr>
        <w:t>prezzi</w:t>
      </w:r>
      <w:proofErr w:type="spellEnd"/>
      <w:r w:rsidRPr="00BB74ED">
        <w:rPr>
          <w:rFonts w:ascii="Arial" w:hAnsi="Arial" w:cs="Arial"/>
          <w:bCs/>
          <w:lang w:eastAsia="es-AR"/>
        </w:rPr>
        <w:t xml:space="preserve"> u otros formatos digitales. Diversas técnicas grupales para el trabajo en clase con el alumnado, como breves videos disparadores de las temáticas a desarrollar, lluvia de ideas</w:t>
      </w:r>
      <w:r>
        <w:rPr>
          <w:rFonts w:ascii="Arial" w:hAnsi="Arial" w:cs="Arial"/>
          <w:bCs/>
          <w:lang w:eastAsia="es-AR"/>
        </w:rPr>
        <w:t>, entre otros</w:t>
      </w:r>
      <w:r w:rsidRPr="00BB74ED">
        <w:rPr>
          <w:rFonts w:ascii="Arial" w:hAnsi="Arial" w:cs="Arial"/>
          <w:bCs/>
          <w:lang w:eastAsia="es-AR"/>
        </w:rPr>
        <w:t xml:space="preserve">. </w:t>
      </w:r>
      <w:r>
        <w:rPr>
          <w:rFonts w:ascii="Arial" w:hAnsi="Arial" w:cs="Arial"/>
          <w:bCs/>
          <w:lang w:eastAsia="es-AR"/>
        </w:rPr>
        <w:t xml:space="preserve">Guías para trabajo en clase sobre </w:t>
      </w:r>
      <w:r w:rsidRPr="00BB74ED">
        <w:rPr>
          <w:rFonts w:ascii="Arial" w:hAnsi="Arial" w:cs="Arial"/>
          <w:bCs/>
          <w:lang w:eastAsia="es-AR"/>
        </w:rPr>
        <w:t>trabajos prácticos individuales y grupales.</w:t>
      </w:r>
    </w:p>
    <w:p w14:paraId="55D40F7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</w:p>
    <w:p w14:paraId="4362DB5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/>
          <w:bCs/>
          <w:lang w:eastAsia="es-AR"/>
        </w:rPr>
        <w:t>Criterios de evaluación:</w:t>
      </w:r>
    </w:p>
    <w:p w14:paraId="42867E63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5D0474">
        <w:rPr>
          <w:rFonts w:ascii="Arial" w:hAnsi="Arial" w:cs="Arial"/>
          <w:lang w:eastAsia="es-AR"/>
        </w:rPr>
        <w:t xml:space="preserve">Será </w:t>
      </w:r>
      <w:r>
        <w:rPr>
          <w:rFonts w:ascii="Arial" w:hAnsi="Arial" w:cs="Arial"/>
          <w:lang w:eastAsia="es-AR"/>
        </w:rPr>
        <w:t xml:space="preserve">continua y </w:t>
      </w:r>
      <w:r w:rsidRPr="005D0474">
        <w:rPr>
          <w:rFonts w:ascii="Arial" w:hAnsi="Arial" w:cs="Arial"/>
          <w:lang w:eastAsia="es-AR"/>
        </w:rPr>
        <w:t>realizada a través de trabajos prácticos individuales y grupales</w:t>
      </w:r>
      <w:r>
        <w:rPr>
          <w:rFonts w:ascii="Arial" w:hAnsi="Arial" w:cs="Arial"/>
          <w:lang w:eastAsia="es-AR"/>
        </w:rPr>
        <w:t xml:space="preserve"> en clase y domiciliarios</w:t>
      </w:r>
      <w:r w:rsidRPr="005D0474">
        <w:rPr>
          <w:rFonts w:ascii="Arial" w:hAnsi="Arial" w:cs="Arial"/>
          <w:lang w:eastAsia="es-AR"/>
        </w:rPr>
        <w:t xml:space="preserve">, notas diarias de </w:t>
      </w:r>
      <w:r>
        <w:rPr>
          <w:rFonts w:ascii="Arial" w:hAnsi="Arial" w:cs="Arial"/>
          <w:lang w:eastAsia="es-AR"/>
        </w:rPr>
        <w:t xml:space="preserve">participación en clase, charlas </w:t>
      </w:r>
      <w:proofErr w:type="gramStart"/>
      <w:r>
        <w:rPr>
          <w:rFonts w:ascii="Arial" w:hAnsi="Arial" w:cs="Arial"/>
          <w:lang w:eastAsia="es-AR"/>
        </w:rPr>
        <w:t xml:space="preserve">debate, </w:t>
      </w:r>
      <w:r w:rsidRPr="005D0474">
        <w:rPr>
          <w:rFonts w:ascii="Arial" w:hAnsi="Arial" w:cs="Arial"/>
          <w:lang w:eastAsia="es-AR"/>
        </w:rPr>
        <w:t xml:space="preserve"> </w:t>
      </w:r>
      <w:r>
        <w:rPr>
          <w:rFonts w:ascii="Arial" w:hAnsi="Arial" w:cs="Arial"/>
          <w:lang w:eastAsia="es-AR"/>
        </w:rPr>
        <w:t>análisis</w:t>
      </w:r>
      <w:proofErr w:type="gramEnd"/>
      <w:r>
        <w:rPr>
          <w:rFonts w:ascii="Arial" w:hAnsi="Arial" w:cs="Arial"/>
          <w:lang w:eastAsia="es-AR"/>
        </w:rPr>
        <w:t xml:space="preserve"> de casos, entre otros.</w:t>
      </w:r>
    </w:p>
    <w:p w14:paraId="3CAB829E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>
        <w:rPr>
          <w:rFonts w:ascii="Arial" w:hAnsi="Arial" w:cs="Arial"/>
          <w:lang w:eastAsia="es-AR"/>
        </w:rPr>
        <w:t xml:space="preserve">Se </w:t>
      </w:r>
      <w:proofErr w:type="gramStart"/>
      <w:r>
        <w:rPr>
          <w:rFonts w:ascii="Arial" w:hAnsi="Arial" w:cs="Arial"/>
          <w:lang w:eastAsia="es-AR"/>
        </w:rPr>
        <w:t>evaluara</w:t>
      </w:r>
      <w:proofErr w:type="gramEnd"/>
      <w:r>
        <w:rPr>
          <w:rFonts w:ascii="Arial" w:hAnsi="Arial" w:cs="Arial"/>
          <w:lang w:eastAsia="es-AR"/>
        </w:rPr>
        <w:t xml:space="preserve"> si: </w:t>
      </w:r>
    </w:p>
    <w:p w14:paraId="1ABEBB65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Reconoce las características básicas de</w:t>
      </w:r>
      <w:r>
        <w:rPr>
          <w:rFonts w:ascii="Arial" w:hAnsi="Arial" w:cs="Arial"/>
          <w:lang w:eastAsia="es-AR"/>
        </w:rPr>
        <w:t>l deporte, el juego y l</w:t>
      </w:r>
      <w:r w:rsidRPr="00BB74ED">
        <w:rPr>
          <w:rFonts w:ascii="Arial" w:hAnsi="Arial" w:cs="Arial"/>
          <w:lang w:eastAsia="es-AR"/>
        </w:rPr>
        <w:t xml:space="preserve">a actividad de entrenamiento en su contexto </w:t>
      </w:r>
      <w:proofErr w:type="gramStart"/>
      <w:r w:rsidRPr="00BB74ED">
        <w:rPr>
          <w:rFonts w:ascii="Arial" w:hAnsi="Arial" w:cs="Arial"/>
          <w:lang w:eastAsia="es-AR"/>
        </w:rPr>
        <w:t>socio-histórico</w:t>
      </w:r>
      <w:proofErr w:type="gramEnd"/>
      <w:r w:rsidRPr="00BB74ED">
        <w:rPr>
          <w:rFonts w:ascii="Arial" w:hAnsi="Arial" w:cs="Arial"/>
          <w:lang w:eastAsia="es-AR"/>
        </w:rPr>
        <w:t xml:space="preserve">. </w:t>
      </w:r>
    </w:p>
    <w:p w14:paraId="2227DCE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Reconoce y se ubica en el/l</w:t>
      </w:r>
      <w:r>
        <w:rPr>
          <w:rFonts w:ascii="Arial" w:hAnsi="Arial" w:cs="Arial"/>
          <w:lang w:eastAsia="es-AR"/>
        </w:rPr>
        <w:t>as áreas que rigen su actividad, junto a las normativas jurisdiccionales y nacionales vigentes.</w:t>
      </w:r>
    </w:p>
    <w:p w14:paraId="6E530B4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Identifica e interpreta con precisión las condiciones y cláusulas de un contrato de trabajo.</w:t>
      </w:r>
    </w:p>
    <w:p w14:paraId="02E539F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Identifica los riesgos que implica el ejercicio de la profesión.</w:t>
      </w:r>
    </w:p>
    <w:p w14:paraId="2EEDFDD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Reconoce las características básicas de la actividad de entrenamiento, su estructura y sus componentes</w:t>
      </w:r>
    </w:p>
    <w:p w14:paraId="7B310384" w14:textId="77777777" w:rsidR="00DA72AD" w:rsidRPr="00BB74ED" w:rsidRDefault="00DA72AD" w:rsidP="00DA72AD">
      <w:pPr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>Comprende las funciones; objetivos y acciones de un entrenador deportivo.</w:t>
      </w:r>
    </w:p>
    <w:p w14:paraId="2260D5F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eastAsia="es-AR"/>
        </w:rPr>
      </w:pPr>
      <w:r w:rsidRPr="00BB74ED">
        <w:rPr>
          <w:rFonts w:ascii="Arial" w:hAnsi="Arial" w:cs="Arial"/>
          <w:b/>
          <w:bCs/>
          <w:lang w:eastAsia="es-AR"/>
        </w:rPr>
        <w:t>Prácticas profesionalizantes:</w:t>
      </w:r>
    </w:p>
    <w:p w14:paraId="77FC431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es-AR"/>
        </w:rPr>
      </w:pPr>
      <w:r w:rsidRPr="00BB74ED">
        <w:rPr>
          <w:rFonts w:ascii="Arial" w:hAnsi="Arial" w:cs="Arial"/>
          <w:lang w:eastAsia="es-AR"/>
        </w:rPr>
        <w:t xml:space="preserve">Se propone como actividades de práctica la consulta e investigación de la historia de distintos deportes y su evolución en la Argentina utilizando el método de entrevistas a entrenadores y dirigentes de diversos deportes y realización de un cuestionario respecto a las distintas áreas de incumbencia de </w:t>
      </w:r>
      <w:proofErr w:type="gramStart"/>
      <w:r w:rsidRPr="00BB74ED">
        <w:rPr>
          <w:rFonts w:ascii="Arial" w:hAnsi="Arial" w:cs="Arial"/>
          <w:lang w:eastAsia="es-AR"/>
        </w:rPr>
        <w:t>los mismos</w:t>
      </w:r>
      <w:proofErr w:type="gramEnd"/>
      <w:r w:rsidRPr="00BB74ED">
        <w:rPr>
          <w:rFonts w:ascii="Arial" w:hAnsi="Arial" w:cs="Arial"/>
          <w:lang w:eastAsia="es-AR"/>
        </w:rPr>
        <w:t xml:space="preserve"> y en base a los contenidos del módulo. También se propone ampliar el campo hacia otros profesionales que puedan dar un marco técnico de la tarea del entrenador.</w:t>
      </w:r>
    </w:p>
    <w:p w14:paraId="23A76AB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es-AR"/>
        </w:rPr>
      </w:pPr>
      <w:r w:rsidRPr="00BB74ED">
        <w:rPr>
          <w:rFonts w:ascii="Arial" w:hAnsi="Arial" w:cs="Arial"/>
          <w:bCs/>
          <w:lang w:eastAsia="es-AR"/>
        </w:rPr>
        <w:t>Las actividades propuestas para la práctica profesionalizantes implican el 20 % del total de la carga horaria establecida para el módulo.</w:t>
      </w:r>
    </w:p>
    <w:p w14:paraId="68B64E9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lang w:eastAsia="es-AR"/>
        </w:rPr>
      </w:pPr>
    </w:p>
    <w:p w14:paraId="34F1DBB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B74ED">
        <w:rPr>
          <w:rFonts w:ascii="Arial" w:hAnsi="Arial" w:cs="Arial"/>
          <w:b/>
        </w:rPr>
        <w:t xml:space="preserve">Bibliografía </w:t>
      </w:r>
    </w:p>
    <w:p w14:paraId="3D869B53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01A08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1). </w:t>
      </w:r>
      <w:r w:rsidRPr="00BB74ED">
        <w:rPr>
          <w:rFonts w:ascii="Arial" w:hAnsi="Arial" w:cs="Arial"/>
        </w:rPr>
        <w:t xml:space="preserve">“Historia de la Educación Física”- </w:t>
      </w:r>
      <w:proofErr w:type="spellStart"/>
      <w:r w:rsidRPr="00BB74ED">
        <w:rPr>
          <w:rFonts w:ascii="Arial" w:hAnsi="Arial" w:cs="Arial"/>
        </w:rPr>
        <w:t>Lopategui</w:t>
      </w:r>
      <w:proofErr w:type="spellEnd"/>
      <w:r w:rsidRPr="00BB74ED">
        <w:rPr>
          <w:rFonts w:ascii="Arial" w:hAnsi="Arial" w:cs="Arial"/>
        </w:rPr>
        <w:t xml:space="preserve"> Corsino, Edgar. Saludmed.com: Historia de la Educación Física. Puerto Rico. [Presentación electrónica]. Recuperado de http://www.saludmed.com/EdFisica/EdF-Hist.html </w:t>
      </w:r>
    </w:p>
    <w:p w14:paraId="09796CE3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B74ED">
        <w:rPr>
          <w:rFonts w:ascii="Arial" w:hAnsi="Arial" w:cs="Arial"/>
        </w:rPr>
        <w:t xml:space="preserve"> </w:t>
      </w:r>
    </w:p>
    <w:p w14:paraId="1252F95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2). </w:t>
      </w:r>
      <w:r w:rsidRPr="00BB74ED">
        <w:rPr>
          <w:rFonts w:ascii="Arial" w:hAnsi="Arial" w:cs="Arial"/>
        </w:rPr>
        <w:t xml:space="preserve">Inspección General de Justica  </w:t>
      </w:r>
      <w:hyperlink r:id="rId4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https://www.argentina.gob.ar/justicia/igj</w:t>
        </w:r>
      </w:hyperlink>
      <w:r w:rsidRPr="00BB74ED">
        <w:rPr>
          <w:rFonts w:ascii="Arial" w:hAnsi="Arial" w:cs="Arial"/>
          <w:color w:val="000000"/>
        </w:rPr>
        <w:t xml:space="preserve"> -           Asociaciones Civiles - </w:t>
      </w:r>
      <w:hyperlink r:id="rId5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https://www.argentina.gob.ar/obteneautorizacion-para-funcionar-como-persona-juridica-asociaciones-civiles</w:t>
        </w:r>
      </w:hyperlink>
      <w:r w:rsidRPr="00BB74ED">
        <w:rPr>
          <w:rFonts w:ascii="Arial" w:hAnsi="Arial" w:cs="Arial"/>
          <w:color w:val="000000"/>
        </w:rPr>
        <w:t xml:space="preserve"> </w:t>
      </w:r>
    </w:p>
    <w:p w14:paraId="14342CE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ABCA3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3). </w:t>
      </w:r>
      <w:r w:rsidRPr="00BB74ED">
        <w:rPr>
          <w:rFonts w:ascii="Arial" w:hAnsi="Arial" w:cs="Arial"/>
        </w:rPr>
        <w:t>“El Club deportivo como marco de sociabilidad en España. Una visión histórica (1850-1975)”, Consejo Superior de Investigaciones Científicas, España</w:t>
      </w:r>
    </w:p>
    <w:p w14:paraId="4979D5E8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hyperlink r:id="rId6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http://hispania.revistas.csic.es</w:t>
        </w:r>
      </w:hyperlink>
      <w:r w:rsidRPr="00BB74ED">
        <w:rPr>
          <w:rFonts w:ascii="Arial" w:hAnsi="Arial" w:cs="Arial"/>
        </w:rPr>
        <w:t xml:space="preserve"> - Hispania, LXIII/2, núm. 214 (2003) 505-522 </w:t>
      </w:r>
    </w:p>
    <w:p w14:paraId="62100005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DD9862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4). </w:t>
      </w:r>
      <w:r w:rsidRPr="00BB74ED">
        <w:rPr>
          <w:rFonts w:ascii="Arial" w:hAnsi="Arial" w:cs="Arial"/>
        </w:rPr>
        <w:t>“Función educativa de la actividad física y deportiva: Aspectos Diferenciales” Belén De Andrés García y Pilar Aznar Minguet. REVISTA DE PSICOLOGÍA DEL DEPORTE De Andrés, B. y Aznar, P. (1996), España.</w:t>
      </w:r>
    </w:p>
    <w:p w14:paraId="422BB5E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EE31A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5). </w:t>
      </w:r>
      <w:r w:rsidRPr="00BB74ED">
        <w:rPr>
          <w:rFonts w:ascii="Arial" w:hAnsi="Arial" w:cs="Arial"/>
        </w:rPr>
        <w:t xml:space="preserve">“Asociaciones civiles y sociedades anónimas deportivas: organización jurídica de los clubes en Argentina y Latinoamérica” por Pablo Carlos Barbieri. 20 de </w:t>
      </w:r>
      <w:proofErr w:type="gramStart"/>
      <w:r w:rsidRPr="00BB74ED">
        <w:rPr>
          <w:rFonts w:ascii="Arial" w:hAnsi="Arial" w:cs="Arial"/>
        </w:rPr>
        <w:t>Enero</w:t>
      </w:r>
      <w:proofErr w:type="gramEnd"/>
      <w:r w:rsidRPr="00BB74ED">
        <w:rPr>
          <w:rFonts w:ascii="Arial" w:hAnsi="Arial" w:cs="Arial"/>
        </w:rPr>
        <w:t xml:space="preserve"> de 2015. www.infojus.gov.ar Id SAIJ: DACF150059</w:t>
      </w:r>
    </w:p>
    <w:p w14:paraId="49F3286F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630B9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BB74ED">
        <w:rPr>
          <w:rFonts w:ascii="Arial" w:hAnsi="Arial" w:cs="Arial"/>
        </w:rPr>
        <w:t>“Las sociedades anónimas deportivas (SAD). Distintos modelos jurídicos”</w:t>
      </w:r>
    </w:p>
    <w:p w14:paraId="42C02420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B74ED">
        <w:rPr>
          <w:rFonts w:ascii="Arial" w:hAnsi="Arial" w:cs="Arial"/>
        </w:rPr>
        <w:t xml:space="preserve">por Pablo Carlos Barbieri. 1 de </w:t>
      </w:r>
      <w:proofErr w:type="gramStart"/>
      <w:r w:rsidRPr="00BB74ED">
        <w:rPr>
          <w:rFonts w:ascii="Arial" w:hAnsi="Arial" w:cs="Arial"/>
        </w:rPr>
        <w:t>Marzo</w:t>
      </w:r>
      <w:proofErr w:type="gramEnd"/>
      <w:r w:rsidRPr="00BB74ED">
        <w:rPr>
          <w:rFonts w:ascii="Arial" w:hAnsi="Arial" w:cs="Arial"/>
        </w:rPr>
        <w:t xml:space="preserve"> de 2018. www.saij.gob.ar Id SAIJ: DACF180060</w:t>
      </w:r>
    </w:p>
    <w:p w14:paraId="6036C70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7E247F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7). </w:t>
      </w:r>
      <w:r w:rsidRPr="00BB74ED">
        <w:rPr>
          <w:rFonts w:ascii="Arial" w:hAnsi="Arial" w:cs="Arial"/>
        </w:rPr>
        <w:t xml:space="preserve">“Participación de Argentina en los Juegos Olímpicos”. - Pagina Web Oficial Comité Olímpico Argentino - https://www.coarg.org.ar/  </w:t>
      </w:r>
    </w:p>
    <w:p w14:paraId="724AE48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B74ED">
        <w:rPr>
          <w:rFonts w:ascii="Arial" w:hAnsi="Arial" w:cs="Arial"/>
        </w:rPr>
        <w:t>Publicación del COA: https://www.coarg.org.ar/index.php/institucional/sponsors-coi/item/210-participaci%C3%B3n-de-la-argentina-enlos-juegos-ol%C3%ADmpicos</w:t>
      </w:r>
    </w:p>
    <w:p w14:paraId="3E2D87A0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B8DFB6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8). </w:t>
      </w:r>
      <w:r w:rsidRPr="00BB74ED">
        <w:rPr>
          <w:rFonts w:ascii="Arial" w:hAnsi="Arial" w:cs="Arial"/>
        </w:rPr>
        <w:t xml:space="preserve">“Carta Olímpica”.  Editado por el Comité Olímpico Internacional – </w:t>
      </w:r>
      <w:proofErr w:type="gramStart"/>
      <w:r w:rsidRPr="00BB74ED">
        <w:rPr>
          <w:rFonts w:ascii="Arial" w:hAnsi="Arial" w:cs="Arial"/>
        </w:rPr>
        <w:t>Octubre</w:t>
      </w:r>
      <w:proofErr w:type="gramEnd"/>
      <w:r w:rsidRPr="00BB74ED">
        <w:rPr>
          <w:rFonts w:ascii="Arial" w:hAnsi="Arial" w:cs="Arial"/>
        </w:rPr>
        <w:t xml:space="preserve"> de 2018 - Página web Comité Olímpico Internacional. - </w:t>
      </w:r>
      <w:hyperlink r:id="rId7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https://www.olympic.org</w:t>
        </w:r>
      </w:hyperlink>
    </w:p>
    <w:p w14:paraId="166B3A1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A11AB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9). </w:t>
      </w:r>
      <w:r w:rsidRPr="00BB74ED">
        <w:rPr>
          <w:rFonts w:ascii="Arial" w:hAnsi="Arial" w:cs="Arial"/>
        </w:rPr>
        <w:t xml:space="preserve">Ley 3569/10 Juegos Deportivos Porteños – Boletín Oficial, Gobierno de la Ciudad Autónoma de Buenos Aires </w:t>
      </w:r>
      <w:proofErr w:type="spellStart"/>
      <w:r w:rsidRPr="00BB74ED">
        <w:rPr>
          <w:rFonts w:ascii="Arial" w:hAnsi="Arial" w:cs="Arial"/>
        </w:rPr>
        <w:t>N°</w:t>
      </w:r>
      <w:proofErr w:type="spellEnd"/>
      <w:r w:rsidRPr="00BB74ED">
        <w:rPr>
          <w:rFonts w:ascii="Arial" w:hAnsi="Arial" w:cs="Arial"/>
        </w:rPr>
        <w:t xml:space="preserve"> 3541, 10 noviembre 2010.</w:t>
      </w:r>
    </w:p>
    <w:p w14:paraId="018AB075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A0210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10). </w:t>
      </w:r>
      <w:r w:rsidRPr="00BB74ED">
        <w:rPr>
          <w:rFonts w:ascii="Arial" w:hAnsi="Arial" w:cs="Arial"/>
        </w:rPr>
        <w:t>Ley del Deporte.  Decreto 92/2019</w:t>
      </w:r>
    </w:p>
    <w:p w14:paraId="5A2060B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B74ED">
        <w:rPr>
          <w:rFonts w:ascii="Arial" w:hAnsi="Arial" w:cs="Arial"/>
        </w:rPr>
        <w:t xml:space="preserve">DNU-2019-92-APN-PTE - Ley </w:t>
      </w:r>
      <w:proofErr w:type="spellStart"/>
      <w:r w:rsidRPr="00BB74ED">
        <w:rPr>
          <w:rFonts w:ascii="Arial" w:hAnsi="Arial" w:cs="Arial"/>
        </w:rPr>
        <w:t>N°</w:t>
      </w:r>
      <w:proofErr w:type="spellEnd"/>
      <w:r w:rsidRPr="00BB74ED">
        <w:rPr>
          <w:rFonts w:ascii="Arial" w:hAnsi="Arial" w:cs="Arial"/>
        </w:rPr>
        <w:t xml:space="preserve"> 20.655. Modificación.</w:t>
      </w:r>
    </w:p>
    <w:p w14:paraId="272C0B6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B74ED">
        <w:rPr>
          <w:rFonts w:ascii="Arial" w:hAnsi="Arial" w:cs="Arial"/>
        </w:rPr>
        <w:t xml:space="preserve">Boletín Oficial </w:t>
      </w:r>
      <w:proofErr w:type="gramStart"/>
      <w:r w:rsidRPr="00BB74ED">
        <w:rPr>
          <w:rFonts w:ascii="Arial" w:hAnsi="Arial" w:cs="Arial"/>
        </w:rPr>
        <w:t>de  la</w:t>
      </w:r>
      <w:proofErr w:type="gramEnd"/>
      <w:r w:rsidRPr="00BB74ED">
        <w:rPr>
          <w:rFonts w:ascii="Arial" w:hAnsi="Arial" w:cs="Arial"/>
        </w:rPr>
        <w:t xml:space="preserve"> República Argentina</w:t>
      </w:r>
      <w:r w:rsidRPr="00BB74ED">
        <w:rPr>
          <w:rFonts w:ascii="Arial" w:hAnsi="Arial" w:cs="Arial"/>
          <w:color w:val="000000"/>
        </w:rPr>
        <w:t xml:space="preserve">  </w:t>
      </w:r>
      <w:hyperlink r:id="rId8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https://www.boletinoficial.gob.ar</w:t>
        </w:r>
      </w:hyperlink>
    </w:p>
    <w:p w14:paraId="5FBD3E1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04A903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11). </w:t>
      </w:r>
      <w:r w:rsidRPr="00BB74ED">
        <w:rPr>
          <w:rFonts w:ascii="Arial" w:hAnsi="Arial" w:cs="Arial"/>
        </w:rPr>
        <w:t xml:space="preserve">Deportes Ciudad de Buenos Aires. Subsecretaría de Deportes. </w:t>
      </w:r>
      <w:hyperlink r:id="rId9" w:history="1">
        <w:r w:rsidRPr="00BB74ED">
          <w:rPr>
            <w:rStyle w:val="Hipervnculo"/>
            <w:rFonts w:ascii="Arial" w:hAnsi="Arial" w:cs="Arial"/>
            <w:color w:val="000000"/>
            <w:u w:val="none"/>
          </w:rPr>
          <w:t>https://www.buenosaires.gob.ar/vicejefatura/deportes/institucional-subsecretaria-de-deportes</w:t>
        </w:r>
      </w:hyperlink>
    </w:p>
    <w:p w14:paraId="1FD4C710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0E564B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12). </w:t>
      </w:r>
      <w:proofErr w:type="spellStart"/>
      <w:r w:rsidRPr="00BB74ED">
        <w:rPr>
          <w:rFonts w:ascii="Arial" w:hAnsi="Arial" w:cs="Arial"/>
          <w:color w:val="000000"/>
        </w:rPr>
        <w:t>InfoLEG</w:t>
      </w:r>
      <w:proofErr w:type="spellEnd"/>
      <w:r w:rsidRPr="00BB74ED">
        <w:rPr>
          <w:rFonts w:ascii="Arial" w:hAnsi="Arial" w:cs="Arial"/>
          <w:color w:val="000000"/>
        </w:rPr>
        <w:t xml:space="preserve"> Información legislativa y Documental. Ministerio de Justicia y Derechos Humanos. Presidencia de la Nación.</w:t>
      </w:r>
    </w:p>
    <w:p w14:paraId="3B567BC8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FD7685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13). </w:t>
      </w:r>
      <w:r w:rsidRPr="00BB74ED">
        <w:rPr>
          <w:rFonts w:ascii="Arial" w:hAnsi="Arial" w:cs="Arial"/>
        </w:rPr>
        <w:t xml:space="preserve">Apuntes de la cátedra: En Campus Virtual </w:t>
      </w:r>
      <w:proofErr w:type="spellStart"/>
      <w:r w:rsidRPr="00BB74ED">
        <w:rPr>
          <w:rFonts w:ascii="Arial" w:hAnsi="Arial" w:cs="Arial"/>
        </w:rPr>
        <w:t>ISDe</w:t>
      </w:r>
      <w:proofErr w:type="spellEnd"/>
      <w:r w:rsidRPr="00BB74ED">
        <w:rPr>
          <w:rFonts w:ascii="Arial" w:hAnsi="Arial" w:cs="Arial"/>
        </w:rPr>
        <w:t xml:space="preserve"> - campusvirtual.isde.com.ar</w:t>
      </w:r>
    </w:p>
    <w:p w14:paraId="05C9E244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A017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14). </w:t>
      </w:r>
      <w:r w:rsidRPr="00BB74ED">
        <w:rPr>
          <w:rFonts w:ascii="Arial" w:hAnsi="Arial" w:cs="Arial"/>
        </w:rPr>
        <w:t xml:space="preserve">Texto impreso de la Ley </w:t>
      </w:r>
      <w:proofErr w:type="spellStart"/>
      <w:r w:rsidRPr="00BB74ED">
        <w:rPr>
          <w:rFonts w:ascii="Arial" w:hAnsi="Arial" w:cs="Arial"/>
        </w:rPr>
        <w:t>Nº</w:t>
      </w:r>
      <w:proofErr w:type="spellEnd"/>
      <w:r w:rsidRPr="00BB74ED">
        <w:rPr>
          <w:rFonts w:ascii="Arial" w:hAnsi="Arial" w:cs="Arial"/>
        </w:rPr>
        <w:t xml:space="preserve"> 20655/74 (Ley del Deporte).</w:t>
      </w:r>
    </w:p>
    <w:p w14:paraId="0E1776B2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31482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BB74ED">
        <w:rPr>
          <w:rFonts w:ascii="Arial" w:hAnsi="Arial" w:cs="Arial"/>
          <w:b/>
        </w:rPr>
        <w:t>Bibliografía Optativa</w:t>
      </w:r>
    </w:p>
    <w:p w14:paraId="3EAAEB6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16587D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15). </w:t>
      </w:r>
      <w:r w:rsidRPr="00BB74ED">
        <w:rPr>
          <w:rFonts w:ascii="Arial" w:hAnsi="Arial" w:cs="Arial"/>
        </w:rPr>
        <w:t>Boletín Oficial de la República Argentina</w:t>
      </w:r>
    </w:p>
    <w:p w14:paraId="7A4D8D79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39418A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93F1E0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16). </w:t>
      </w:r>
      <w:r w:rsidRPr="00BB74ED">
        <w:rPr>
          <w:rFonts w:ascii="Arial" w:hAnsi="Arial" w:cs="Arial"/>
        </w:rPr>
        <w:t>Boletín Oficial del G.C.A.B.A.</w:t>
      </w:r>
    </w:p>
    <w:p w14:paraId="45B2CE5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A24FF1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17). </w:t>
      </w:r>
      <w:r w:rsidRPr="00BB74ED">
        <w:rPr>
          <w:rFonts w:ascii="Arial" w:hAnsi="Arial" w:cs="Arial"/>
        </w:rPr>
        <w:t>Página web del Ministerio de Economía de la Nación Argentina</w:t>
      </w:r>
    </w:p>
    <w:p w14:paraId="28E1D22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48EB79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18). </w:t>
      </w:r>
      <w:proofErr w:type="spellStart"/>
      <w:r w:rsidRPr="00BB74ED">
        <w:rPr>
          <w:rFonts w:ascii="Arial" w:hAnsi="Arial" w:cs="Arial"/>
        </w:rPr>
        <w:t>Pagina</w:t>
      </w:r>
      <w:proofErr w:type="spellEnd"/>
      <w:r w:rsidRPr="00BB74ED">
        <w:rPr>
          <w:rFonts w:ascii="Arial" w:hAnsi="Arial" w:cs="Arial"/>
        </w:rPr>
        <w:t xml:space="preserve"> web del Ministerio de Educación e Innovación de la Ciudad </w:t>
      </w:r>
      <w:proofErr w:type="gramStart"/>
      <w:r w:rsidRPr="00BB74ED">
        <w:rPr>
          <w:rFonts w:ascii="Arial" w:hAnsi="Arial" w:cs="Arial"/>
        </w:rPr>
        <w:t>de  Buenos</w:t>
      </w:r>
      <w:proofErr w:type="gramEnd"/>
      <w:r w:rsidRPr="00BB74ED">
        <w:rPr>
          <w:rFonts w:ascii="Arial" w:hAnsi="Arial" w:cs="Arial"/>
        </w:rPr>
        <w:t xml:space="preserve"> Aires. Terciarios. Dirección de Formación Técnica Superior.</w:t>
      </w:r>
    </w:p>
    <w:p w14:paraId="5A7E8D12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F6DF27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19). </w:t>
      </w:r>
      <w:proofErr w:type="spellStart"/>
      <w:r w:rsidRPr="00BB74ED">
        <w:rPr>
          <w:rFonts w:ascii="Arial" w:hAnsi="Arial" w:cs="Arial"/>
        </w:rPr>
        <w:t>Rodriguez</w:t>
      </w:r>
      <w:proofErr w:type="spellEnd"/>
      <w:r w:rsidRPr="00BB74ED">
        <w:rPr>
          <w:rFonts w:ascii="Arial" w:hAnsi="Arial" w:cs="Arial"/>
        </w:rPr>
        <w:t xml:space="preserve"> </w:t>
      </w:r>
      <w:proofErr w:type="spellStart"/>
      <w:r w:rsidRPr="00BB74ED">
        <w:rPr>
          <w:rFonts w:ascii="Arial" w:hAnsi="Arial" w:cs="Arial"/>
        </w:rPr>
        <w:t>Lopez</w:t>
      </w:r>
      <w:proofErr w:type="spellEnd"/>
      <w:r w:rsidRPr="00BB74ED">
        <w:rPr>
          <w:rFonts w:ascii="Arial" w:hAnsi="Arial" w:cs="Arial"/>
        </w:rPr>
        <w:t xml:space="preserve">, </w:t>
      </w:r>
      <w:proofErr w:type="spellStart"/>
      <w:proofErr w:type="gramStart"/>
      <w:r w:rsidRPr="00BB74ED">
        <w:rPr>
          <w:rFonts w:ascii="Arial" w:hAnsi="Arial" w:cs="Arial"/>
        </w:rPr>
        <w:t>Juán</w:t>
      </w:r>
      <w:proofErr w:type="spellEnd"/>
      <w:r w:rsidRPr="00BB74ED">
        <w:rPr>
          <w:rFonts w:ascii="Arial" w:hAnsi="Arial" w:cs="Arial"/>
        </w:rPr>
        <w:t xml:space="preserve"> .</w:t>
      </w:r>
      <w:proofErr w:type="gramEnd"/>
      <w:r w:rsidRPr="00BB74ED">
        <w:rPr>
          <w:rFonts w:ascii="Arial" w:hAnsi="Arial" w:cs="Arial"/>
        </w:rPr>
        <w:t xml:space="preserve"> Historia del Deporte. Editorial INDE. Año 2000, Capítulos II y IV.</w:t>
      </w:r>
    </w:p>
    <w:p w14:paraId="70DBBF6B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4B6D6C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20). </w:t>
      </w:r>
      <w:r w:rsidRPr="00BB74ED">
        <w:rPr>
          <w:rFonts w:ascii="Arial" w:hAnsi="Arial" w:cs="Arial"/>
        </w:rPr>
        <w:t>Breda, Emilio Alberto. Juegos y Deportes entre los Indios del Río de la Plata. Ediciones Theoria. Año 1962.</w:t>
      </w:r>
    </w:p>
    <w:p w14:paraId="1DB1A453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F9C0B2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21). </w:t>
      </w:r>
      <w:r w:rsidRPr="00BB74ED">
        <w:rPr>
          <w:rFonts w:ascii="Arial" w:hAnsi="Arial" w:cs="Arial"/>
        </w:rPr>
        <w:t xml:space="preserve">Diem, Carl. Historia de los Deportes. </w:t>
      </w:r>
      <w:proofErr w:type="spellStart"/>
      <w:r w:rsidRPr="00BB74ED">
        <w:rPr>
          <w:rFonts w:ascii="Arial" w:hAnsi="Arial" w:cs="Arial"/>
        </w:rPr>
        <w:t>Caralt</w:t>
      </w:r>
      <w:proofErr w:type="spellEnd"/>
      <w:r w:rsidRPr="00BB74ED">
        <w:rPr>
          <w:rFonts w:ascii="Arial" w:hAnsi="Arial" w:cs="Arial"/>
        </w:rPr>
        <w:t>. Barcelona. Año 1966.</w:t>
      </w:r>
    </w:p>
    <w:p w14:paraId="02623D84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DDEA40F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22). </w:t>
      </w:r>
      <w:r w:rsidRPr="00BB74ED">
        <w:rPr>
          <w:rFonts w:ascii="Arial" w:hAnsi="Arial" w:cs="Arial"/>
        </w:rPr>
        <w:t>Cagigal, José María. El deporte en la sociedad actual. Magisterio Español. Madrid. Año 1975</w:t>
      </w:r>
    </w:p>
    <w:p w14:paraId="31488248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BAE2CA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23). </w:t>
      </w:r>
      <w:r w:rsidRPr="00BB74ED">
        <w:rPr>
          <w:rFonts w:ascii="Arial" w:hAnsi="Arial" w:cs="Arial"/>
        </w:rPr>
        <w:t>Mandell, Richard. Historia cultural de los deportes. Bellaterra. Barcelona. Año 1986.</w:t>
      </w:r>
    </w:p>
    <w:p w14:paraId="2D9B4908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4D9618" w14:textId="77777777" w:rsidR="00DA72A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Cronograma de Actividades</w:t>
      </w:r>
    </w:p>
    <w:p w14:paraId="7083D68E" w14:textId="77777777" w:rsidR="00DA72AD" w:rsidRPr="00BB74ED" w:rsidRDefault="00DA72AD" w:rsidP="00DA72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</w:tblCellMar>
        <w:tblLook w:val="0000" w:firstRow="0" w:lastRow="0" w:firstColumn="0" w:lastColumn="0" w:noHBand="0" w:noVBand="0"/>
      </w:tblPr>
      <w:tblGrid>
        <w:gridCol w:w="959"/>
        <w:gridCol w:w="3118"/>
        <w:gridCol w:w="3402"/>
        <w:gridCol w:w="1242"/>
      </w:tblGrid>
      <w:tr w:rsidR="00DA72AD" w:rsidRPr="00F008AA" w14:paraId="1D0C4D10" w14:textId="77777777" w:rsidTr="003033D7">
        <w:trPr>
          <w:cantSplit/>
          <w:trHeight w:hRule="exact" w:val="718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CCAFC80" w14:textId="77777777" w:rsidR="00DA72AD" w:rsidRPr="000A46FD" w:rsidRDefault="00DA72AD" w:rsidP="003033D7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proofErr w:type="gramStart"/>
            <w:r w:rsidRPr="000A46FD">
              <w:rPr>
                <w:rFonts w:ascii="Arial" w:hAnsi="Arial" w:cs="Arial"/>
                <w:b/>
                <w:sz w:val="16"/>
                <w:szCs w:val="20"/>
              </w:rPr>
              <w:t>Clase  (</w:t>
            </w:r>
            <w:proofErr w:type="gramEnd"/>
            <w:r w:rsidRPr="000A46FD">
              <w:rPr>
                <w:rFonts w:ascii="Arial" w:hAnsi="Arial" w:cs="Arial"/>
                <w:b/>
                <w:sz w:val="16"/>
                <w:szCs w:val="20"/>
              </w:rPr>
              <w:t>una hora cátedra)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245782A" w14:textId="77777777" w:rsidR="00DA72AD" w:rsidRPr="000A46FD" w:rsidRDefault="00DA72AD" w:rsidP="003033D7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0A46FD">
              <w:rPr>
                <w:rFonts w:ascii="Arial" w:hAnsi="Arial" w:cs="Arial"/>
                <w:b/>
                <w:sz w:val="16"/>
              </w:rPr>
              <w:t>Contenidos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E1FCFE8" w14:textId="77777777" w:rsidR="00DA72AD" w:rsidRPr="000A46FD" w:rsidRDefault="00DA72AD" w:rsidP="003033D7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0A46FD">
              <w:rPr>
                <w:rFonts w:ascii="Arial" w:hAnsi="Arial" w:cs="Arial"/>
                <w:b/>
                <w:sz w:val="16"/>
              </w:rPr>
              <w:t>Actividades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577B94B" w14:textId="77777777" w:rsidR="00DA72AD" w:rsidRPr="000A46FD" w:rsidRDefault="00DA72AD" w:rsidP="003033D7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6"/>
              </w:rPr>
            </w:pPr>
            <w:r w:rsidRPr="000A46FD">
              <w:rPr>
                <w:rFonts w:ascii="Arial" w:hAnsi="Arial" w:cs="Arial"/>
                <w:b/>
                <w:sz w:val="16"/>
              </w:rPr>
              <w:t>Bibliografía</w:t>
            </w:r>
          </w:p>
        </w:tc>
      </w:tr>
      <w:tr w:rsidR="00DA72AD" w:rsidRPr="00F008AA" w14:paraId="2050C717" w14:textId="77777777" w:rsidTr="003033D7">
        <w:trPr>
          <w:trHeight w:hRule="exact" w:val="9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</w:tcPr>
          <w:p w14:paraId="7BF517FB" w14:textId="77777777" w:rsidR="00DA72AD" w:rsidRPr="00FF1503" w:rsidRDefault="00DA72AD" w:rsidP="003033D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FF1503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4A5E8BB" w14:textId="77777777" w:rsidR="00DA72AD" w:rsidRPr="00FF1503" w:rsidRDefault="00DA72AD" w:rsidP="003033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F1503">
              <w:rPr>
                <w:rFonts w:ascii="Arial" w:hAnsi="Arial" w:cs="Arial"/>
                <w:color w:val="000000"/>
                <w:sz w:val="20"/>
              </w:rPr>
              <w:t>Presentación de la materia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6BDDFAD0" w14:textId="77777777" w:rsidR="00DA72AD" w:rsidRPr="00FF1503" w:rsidRDefault="00DA72AD" w:rsidP="003033D7">
            <w:pPr>
              <w:widowControl w:val="0"/>
              <w:snapToGrid w:val="0"/>
              <w:spacing w:after="0"/>
              <w:rPr>
                <w:rFonts w:ascii="Arial" w:hAnsi="Arial" w:cs="Arial"/>
                <w:sz w:val="20"/>
              </w:rPr>
            </w:pPr>
            <w:r w:rsidRPr="00FF1503">
              <w:rPr>
                <w:rFonts w:ascii="Arial" w:hAnsi="Arial" w:cs="Arial"/>
                <w:sz w:val="20"/>
              </w:rPr>
              <w:t xml:space="preserve">Presentación en formato </w:t>
            </w:r>
            <w:proofErr w:type="spellStart"/>
            <w:r w:rsidRPr="00FF1503">
              <w:rPr>
                <w:rFonts w:ascii="Arial" w:hAnsi="Arial" w:cs="Arial"/>
                <w:sz w:val="20"/>
              </w:rPr>
              <w:t>Prezzi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u otro</w:t>
            </w:r>
            <w:r w:rsidRPr="00FF1503">
              <w:rPr>
                <w:rFonts w:ascii="Arial" w:hAnsi="Arial" w:cs="Arial"/>
                <w:sz w:val="20"/>
              </w:rPr>
              <w:t xml:space="preserve">, para </w:t>
            </w:r>
            <w:proofErr w:type="spellStart"/>
            <w:r w:rsidRPr="00FF1503">
              <w:rPr>
                <w:rFonts w:ascii="Arial" w:hAnsi="Arial" w:cs="Arial"/>
                <w:sz w:val="20"/>
              </w:rPr>
              <w:t>diagnostico</w:t>
            </w:r>
            <w:proofErr w:type="spellEnd"/>
            <w:r w:rsidRPr="00FF1503">
              <w:rPr>
                <w:rFonts w:ascii="Arial" w:hAnsi="Arial" w:cs="Arial"/>
                <w:sz w:val="20"/>
              </w:rPr>
              <w:t xml:space="preserve"> de conocimientos.</w:t>
            </w:r>
          </w:p>
        </w:tc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EBF633" w14:textId="77777777" w:rsidR="00DA72AD" w:rsidRPr="00955278" w:rsidRDefault="00DA72AD" w:rsidP="003033D7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7E7EC698" w14:textId="77777777" w:rsidTr="003033D7">
        <w:trPr>
          <w:trHeight w:hRule="exact" w:val="714"/>
        </w:trPr>
        <w:tc>
          <w:tcPr>
            <w:tcW w:w="959" w:type="dxa"/>
            <w:tcBorders>
              <w:left w:val="single" w:sz="4" w:space="0" w:color="auto"/>
              <w:bottom w:val="single" w:sz="4" w:space="0" w:color="auto"/>
            </w:tcBorders>
          </w:tcPr>
          <w:p w14:paraId="55F2788C" w14:textId="77777777" w:rsidR="00DA72AD" w:rsidRPr="00FF1503" w:rsidRDefault="00DA72AD" w:rsidP="003033D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FF1503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2077FBB" w14:textId="77777777" w:rsidR="00DA72AD" w:rsidRPr="00FF1503" w:rsidRDefault="00DA72AD" w:rsidP="003033D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F1503">
              <w:rPr>
                <w:rFonts w:ascii="Arial" w:hAnsi="Arial" w:cs="Arial"/>
                <w:color w:val="000000"/>
                <w:sz w:val="20"/>
              </w:rPr>
              <w:t>Deporte: evolución histórica, momento y hecho fundamental.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4BBFFDB" w14:textId="77777777" w:rsidR="00DA72AD" w:rsidRPr="00FF1503" w:rsidRDefault="00DA72AD" w:rsidP="003033D7">
            <w:pPr>
              <w:widowControl w:val="0"/>
              <w:snapToGrid w:val="0"/>
              <w:spacing w:after="0"/>
              <w:rPr>
                <w:rFonts w:ascii="Arial" w:hAnsi="Arial" w:cs="Arial"/>
                <w:sz w:val="20"/>
              </w:rPr>
            </w:pPr>
            <w:r w:rsidRPr="00FF1503">
              <w:rPr>
                <w:rFonts w:ascii="Arial" w:hAnsi="Arial" w:cs="Arial"/>
                <w:sz w:val="20"/>
              </w:rPr>
              <w:t>Exposición oral de los contenidos. Guía de trabajo grupal en clase.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531CA5" w14:textId="77777777" w:rsidR="00DA72AD" w:rsidRPr="00955278" w:rsidRDefault="00DA72AD" w:rsidP="003033D7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1). 13).</w:t>
            </w:r>
          </w:p>
        </w:tc>
      </w:tr>
      <w:tr w:rsidR="00DA72AD" w:rsidRPr="00F008AA" w14:paraId="6F2079EC" w14:textId="77777777" w:rsidTr="003033D7">
        <w:trPr>
          <w:trHeight w:hRule="exact" w:val="9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5C18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14:paraId="6C2F6D07" w14:textId="77777777" w:rsidR="00DA72AD" w:rsidRPr="00686805" w:rsidRDefault="00DA72AD" w:rsidP="003033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F008AA">
              <w:rPr>
                <w:rFonts w:ascii="Arial" w:hAnsi="Arial" w:cs="Arial"/>
                <w:color w:val="000000"/>
                <w:sz w:val="20"/>
              </w:rPr>
              <w:t>Deporte: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F008AA">
              <w:rPr>
                <w:rFonts w:ascii="Arial" w:hAnsi="Arial" w:cs="Arial"/>
                <w:color w:val="000000"/>
                <w:sz w:val="20"/>
              </w:rPr>
              <w:t>evolución histórica, momento y hecho fundamental.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2769CD3" w14:textId="77777777" w:rsidR="00DA72AD" w:rsidRPr="007208A0" w:rsidRDefault="00DA72AD" w:rsidP="003033D7">
            <w:pPr>
              <w:snapToGrid w:val="0"/>
              <w:spacing w:after="0"/>
              <w:rPr>
                <w:rFonts w:ascii="Arial" w:hAnsi="Arial" w:cs="Arial"/>
                <w:sz w:val="20"/>
              </w:rPr>
            </w:pPr>
            <w:r w:rsidRPr="007208A0">
              <w:rPr>
                <w:rFonts w:ascii="Arial" w:hAnsi="Arial" w:cs="Arial"/>
                <w:sz w:val="20"/>
              </w:rPr>
              <w:t>Presentación en formato Power Point</w:t>
            </w:r>
            <w:r>
              <w:rPr>
                <w:rFonts w:ascii="Arial" w:hAnsi="Arial" w:cs="Arial"/>
                <w:sz w:val="20"/>
              </w:rPr>
              <w:t>. Conclusiones de la guía de trabajo grupal.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4B6B5173" w14:textId="77777777" w:rsidR="00DA72AD" w:rsidRPr="00955278" w:rsidRDefault="00DA72AD" w:rsidP="003033D7">
            <w:pPr>
              <w:snapToGri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1). 13).</w:t>
            </w:r>
          </w:p>
        </w:tc>
      </w:tr>
      <w:tr w:rsidR="00DA72AD" w:rsidRPr="00F008AA" w14:paraId="3C07389D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16"/>
        </w:trPr>
        <w:tc>
          <w:tcPr>
            <w:tcW w:w="959" w:type="dxa"/>
          </w:tcPr>
          <w:p w14:paraId="4BF24812" w14:textId="77777777" w:rsidR="00DA72AD" w:rsidRPr="00F008AA" w:rsidRDefault="00DA72AD" w:rsidP="003033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</w:tcPr>
          <w:p w14:paraId="28C3C5C3" w14:textId="77777777" w:rsidR="00DA72AD" w:rsidRPr="00686805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 w:rsidRPr="00686805">
              <w:rPr>
                <w:rFonts w:ascii="Arial" w:hAnsi="Arial" w:cs="Arial"/>
                <w:sz w:val="20"/>
              </w:rPr>
              <w:t>Función social, educativa de las actividades deportivas.</w:t>
            </w:r>
          </w:p>
        </w:tc>
        <w:tc>
          <w:tcPr>
            <w:tcW w:w="3402" w:type="dxa"/>
          </w:tcPr>
          <w:p w14:paraId="7986A0E7" w14:textId="77777777" w:rsidR="00DA72AD" w:rsidRPr="00F72AC4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08A0">
              <w:rPr>
                <w:rFonts w:ascii="Arial" w:hAnsi="Arial" w:cs="Arial"/>
                <w:sz w:val="20"/>
              </w:rPr>
              <w:t>Presentación en formato Power Point</w:t>
            </w:r>
            <w:r>
              <w:rPr>
                <w:rFonts w:ascii="Arial" w:hAnsi="Arial" w:cs="Arial"/>
                <w:sz w:val="20"/>
              </w:rPr>
              <w:t>. Reflexiones del alumnado sobre la temática presentada.</w:t>
            </w:r>
          </w:p>
        </w:tc>
        <w:tc>
          <w:tcPr>
            <w:tcW w:w="1242" w:type="dxa"/>
          </w:tcPr>
          <w:p w14:paraId="3CD7C0AB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 xml:space="preserve">4). </w:t>
            </w:r>
          </w:p>
        </w:tc>
      </w:tr>
      <w:tr w:rsidR="00DA72AD" w:rsidRPr="00F008AA" w14:paraId="70E6FB52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20"/>
        </w:trPr>
        <w:tc>
          <w:tcPr>
            <w:tcW w:w="959" w:type="dxa"/>
          </w:tcPr>
          <w:p w14:paraId="7C13A65D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</w:tcPr>
          <w:p w14:paraId="18E23AF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08A0">
              <w:rPr>
                <w:rFonts w:ascii="Arial" w:hAnsi="Arial" w:cs="Arial"/>
                <w:color w:val="000000"/>
                <w:sz w:val="20"/>
              </w:rPr>
              <w:t>Diferenciación entre Juego y Deporte.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960316">
              <w:rPr>
                <w:rFonts w:ascii="Arial" w:hAnsi="Arial" w:cs="Arial"/>
                <w:color w:val="000000"/>
                <w:sz w:val="20"/>
              </w:rPr>
              <w:t>El concepto de Juego.</w:t>
            </w:r>
          </w:p>
        </w:tc>
        <w:tc>
          <w:tcPr>
            <w:tcW w:w="3402" w:type="dxa"/>
          </w:tcPr>
          <w:p w14:paraId="39FDE9D5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72AC4">
              <w:rPr>
                <w:rFonts w:ascii="Arial" w:hAnsi="Arial" w:cs="Arial"/>
                <w:sz w:val="20"/>
              </w:rPr>
              <w:t>Trabajo Práctico individual en clase. Exposición de las conclusiones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242" w:type="dxa"/>
          </w:tcPr>
          <w:p w14:paraId="5D0055C3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2521FD8D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789"/>
        </w:trPr>
        <w:tc>
          <w:tcPr>
            <w:tcW w:w="959" w:type="dxa"/>
          </w:tcPr>
          <w:p w14:paraId="68445EB0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6</w:t>
            </w:r>
          </w:p>
        </w:tc>
        <w:tc>
          <w:tcPr>
            <w:tcW w:w="3118" w:type="dxa"/>
          </w:tcPr>
          <w:p w14:paraId="21F18757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A6D8D">
              <w:rPr>
                <w:rFonts w:ascii="Arial" w:hAnsi="Arial" w:cs="Arial"/>
                <w:sz w:val="20"/>
                <w:szCs w:val="20"/>
                <w:lang w:eastAsia="es-AR"/>
              </w:rPr>
              <w:t>Diversos espacios</w:t>
            </w:r>
            <w:r w:rsidRPr="00960316">
              <w:rPr>
                <w:rFonts w:ascii="Arial" w:hAnsi="Arial" w:cs="Arial"/>
                <w:sz w:val="18"/>
                <w:lang w:eastAsia="es-AR"/>
              </w:rPr>
              <w:t xml:space="preserve"> </w:t>
            </w:r>
            <w:r w:rsidRPr="00960316">
              <w:rPr>
                <w:rFonts w:ascii="Arial" w:hAnsi="Arial" w:cs="Arial"/>
                <w:sz w:val="20"/>
                <w:lang w:eastAsia="es-AR"/>
              </w:rPr>
              <w:t xml:space="preserve">de práctica deportiva. </w:t>
            </w:r>
          </w:p>
        </w:tc>
        <w:tc>
          <w:tcPr>
            <w:tcW w:w="3402" w:type="dxa"/>
          </w:tcPr>
          <w:p w14:paraId="49E1E2A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DD5D2A">
              <w:rPr>
                <w:rFonts w:ascii="Arial" w:hAnsi="Arial" w:cs="Arial"/>
                <w:sz w:val="20"/>
              </w:rPr>
              <w:t xml:space="preserve">Investigación </w:t>
            </w:r>
            <w:r>
              <w:rPr>
                <w:rFonts w:ascii="Arial" w:hAnsi="Arial" w:cs="Arial"/>
                <w:sz w:val="20"/>
              </w:rPr>
              <w:t xml:space="preserve">en clase </w:t>
            </w:r>
            <w:r w:rsidRPr="00DD5D2A">
              <w:rPr>
                <w:rFonts w:ascii="Arial" w:hAnsi="Arial" w:cs="Arial"/>
                <w:sz w:val="20"/>
              </w:rPr>
              <w:t xml:space="preserve">sitio web </w:t>
            </w:r>
            <w:r>
              <w:rPr>
                <w:rFonts w:ascii="Arial" w:hAnsi="Arial" w:cs="Arial"/>
                <w:sz w:val="20"/>
              </w:rPr>
              <w:t xml:space="preserve">de la </w:t>
            </w:r>
            <w:proofErr w:type="gramStart"/>
            <w:r w:rsidRPr="00DD5D2A">
              <w:rPr>
                <w:rFonts w:ascii="Arial" w:hAnsi="Arial" w:cs="Arial"/>
                <w:sz w:val="20"/>
              </w:rPr>
              <w:t>Sub secretaría</w:t>
            </w:r>
            <w:proofErr w:type="gramEnd"/>
            <w:r w:rsidRPr="00DD5D2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DD5D2A">
              <w:rPr>
                <w:rFonts w:ascii="Arial" w:hAnsi="Arial" w:cs="Arial"/>
                <w:sz w:val="20"/>
              </w:rPr>
              <w:t>Deportes de la Ciudad de Buenos Aires</w:t>
            </w:r>
            <w:r>
              <w:rPr>
                <w:rFonts w:ascii="Arial" w:hAnsi="Arial" w:cs="Arial"/>
                <w:sz w:val="20"/>
              </w:rPr>
              <w:t xml:space="preserve">. </w:t>
            </w:r>
          </w:p>
        </w:tc>
        <w:tc>
          <w:tcPr>
            <w:tcW w:w="1242" w:type="dxa"/>
          </w:tcPr>
          <w:p w14:paraId="79C21163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11).</w:t>
            </w:r>
          </w:p>
        </w:tc>
      </w:tr>
      <w:tr w:rsidR="00DA72AD" w:rsidRPr="00F008AA" w14:paraId="1473BDB4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26"/>
        </w:trPr>
        <w:tc>
          <w:tcPr>
            <w:tcW w:w="959" w:type="dxa"/>
          </w:tcPr>
          <w:p w14:paraId="2408C3FF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118" w:type="dxa"/>
          </w:tcPr>
          <w:p w14:paraId="7F53C2D5" w14:textId="77777777" w:rsidR="00DA72AD" w:rsidRPr="00960316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</w:rPr>
            </w:pPr>
            <w:r w:rsidRPr="00960316">
              <w:rPr>
                <w:rFonts w:ascii="Arial" w:hAnsi="Arial" w:cs="Arial"/>
                <w:sz w:val="20"/>
                <w:lang w:eastAsia="es-AR"/>
              </w:rPr>
              <w:t xml:space="preserve">Diversos </w:t>
            </w:r>
            <w:r w:rsidRPr="00960316">
              <w:rPr>
                <w:rFonts w:ascii="Arial" w:hAnsi="Arial" w:cs="Arial"/>
                <w:sz w:val="18"/>
                <w:lang w:eastAsia="es-AR"/>
              </w:rPr>
              <w:t xml:space="preserve">espacios </w:t>
            </w:r>
            <w:r w:rsidRPr="00960316">
              <w:rPr>
                <w:rFonts w:ascii="Arial" w:hAnsi="Arial" w:cs="Arial"/>
                <w:sz w:val="20"/>
                <w:lang w:eastAsia="es-AR"/>
              </w:rPr>
              <w:t>de práctica deportiva.</w:t>
            </w:r>
          </w:p>
        </w:tc>
        <w:tc>
          <w:tcPr>
            <w:tcW w:w="3402" w:type="dxa"/>
          </w:tcPr>
          <w:p w14:paraId="4B66643B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Guía para trabajar en clase.</w:t>
            </w:r>
          </w:p>
        </w:tc>
        <w:tc>
          <w:tcPr>
            <w:tcW w:w="1242" w:type="dxa"/>
          </w:tcPr>
          <w:p w14:paraId="32201934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7E2A152A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26"/>
        </w:trPr>
        <w:tc>
          <w:tcPr>
            <w:tcW w:w="959" w:type="dxa"/>
          </w:tcPr>
          <w:p w14:paraId="374165C1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</w:p>
        </w:tc>
        <w:tc>
          <w:tcPr>
            <w:tcW w:w="3118" w:type="dxa"/>
          </w:tcPr>
          <w:p w14:paraId="62E95BE7" w14:textId="77777777" w:rsidR="00DA72AD" w:rsidRPr="000F29CC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lang w:eastAsia="es-AR"/>
              </w:rPr>
            </w:pPr>
            <w:r w:rsidRPr="00960316">
              <w:rPr>
                <w:rFonts w:ascii="Arial" w:hAnsi="Arial" w:cs="Arial"/>
                <w:color w:val="000000"/>
                <w:sz w:val="20"/>
              </w:rPr>
              <w:t>Actividades deportivas actuales</w:t>
            </w:r>
            <w:r w:rsidRPr="00BB74ED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402" w:type="dxa"/>
          </w:tcPr>
          <w:p w14:paraId="2D778F00" w14:textId="77777777" w:rsidR="00DA72AD" w:rsidRPr="00A6335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Debate sobre las conclusiones de la Guía trabajada, respecto a la </w:t>
            </w:r>
            <w:r w:rsidRPr="00DD5D2A">
              <w:rPr>
                <w:rFonts w:ascii="Arial" w:hAnsi="Arial" w:cs="Arial"/>
                <w:sz w:val="20"/>
              </w:rPr>
              <w:t xml:space="preserve">Investigación </w:t>
            </w:r>
            <w:r>
              <w:rPr>
                <w:rFonts w:ascii="Arial" w:hAnsi="Arial" w:cs="Arial"/>
                <w:sz w:val="20"/>
              </w:rPr>
              <w:t xml:space="preserve">en clase </w:t>
            </w:r>
            <w:r w:rsidRPr="00DD5D2A">
              <w:rPr>
                <w:rFonts w:ascii="Arial" w:hAnsi="Arial" w:cs="Arial"/>
                <w:sz w:val="20"/>
              </w:rPr>
              <w:t xml:space="preserve">sitio web </w:t>
            </w:r>
            <w:r>
              <w:rPr>
                <w:rFonts w:ascii="Arial" w:hAnsi="Arial" w:cs="Arial"/>
                <w:sz w:val="20"/>
              </w:rPr>
              <w:t xml:space="preserve">de la </w:t>
            </w:r>
            <w:proofErr w:type="gramStart"/>
            <w:r w:rsidRPr="00DD5D2A">
              <w:rPr>
                <w:rFonts w:ascii="Arial" w:hAnsi="Arial" w:cs="Arial"/>
                <w:sz w:val="20"/>
              </w:rPr>
              <w:t>Sub secretaría</w:t>
            </w:r>
            <w:proofErr w:type="gramEnd"/>
            <w:r w:rsidRPr="00DD5D2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de </w:t>
            </w:r>
            <w:r w:rsidRPr="00DD5D2A">
              <w:rPr>
                <w:rFonts w:ascii="Arial" w:hAnsi="Arial" w:cs="Arial"/>
                <w:sz w:val="20"/>
              </w:rPr>
              <w:t>Deportes de la Ciudad de Buenos Aires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242" w:type="dxa"/>
          </w:tcPr>
          <w:p w14:paraId="5EB5C3EC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11).</w:t>
            </w:r>
          </w:p>
        </w:tc>
      </w:tr>
      <w:tr w:rsidR="00DA72AD" w:rsidRPr="00F008AA" w14:paraId="31A90745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26"/>
        </w:trPr>
        <w:tc>
          <w:tcPr>
            <w:tcW w:w="959" w:type="dxa"/>
          </w:tcPr>
          <w:p w14:paraId="2F7AE3B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118" w:type="dxa"/>
          </w:tcPr>
          <w:p w14:paraId="187DEBD3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F29CC">
              <w:rPr>
                <w:rFonts w:ascii="Arial" w:hAnsi="Arial" w:cs="Arial"/>
                <w:sz w:val="20"/>
                <w:lang w:eastAsia="es-AR"/>
              </w:rPr>
              <w:t>Procesos de Institucionalización.</w:t>
            </w:r>
            <w:r w:rsidRPr="000F29CC">
              <w:rPr>
                <w:rFonts w:ascii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</w:tcPr>
          <w:p w14:paraId="31CCAE0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A6335D">
              <w:rPr>
                <w:rFonts w:ascii="Arial" w:hAnsi="Arial" w:cs="Arial"/>
                <w:sz w:val="20"/>
              </w:rPr>
              <w:t xml:space="preserve">Exposición oral. </w:t>
            </w:r>
          </w:p>
        </w:tc>
        <w:tc>
          <w:tcPr>
            <w:tcW w:w="1242" w:type="dxa"/>
          </w:tcPr>
          <w:p w14:paraId="143E35F7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2). 13). 18).</w:t>
            </w:r>
          </w:p>
        </w:tc>
      </w:tr>
      <w:tr w:rsidR="00DA72AD" w:rsidRPr="00F008AA" w14:paraId="6E613243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4"/>
        </w:trPr>
        <w:tc>
          <w:tcPr>
            <w:tcW w:w="959" w:type="dxa"/>
          </w:tcPr>
          <w:p w14:paraId="3C88A0E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3118" w:type="dxa"/>
          </w:tcPr>
          <w:p w14:paraId="6092B38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0F29CC">
              <w:rPr>
                <w:rFonts w:ascii="Arial" w:hAnsi="Arial" w:cs="Arial"/>
                <w:color w:val="000000"/>
                <w:sz w:val="20"/>
              </w:rPr>
              <w:t>El Deporte y las Instituciones.</w:t>
            </w:r>
          </w:p>
        </w:tc>
        <w:tc>
          <w:tcPr>
            <w:tcW w:w="3402" w:type="dxa"/>
          </w:tcPr>
          <w:p w14:paraId="76FD7563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T</w:t>
            </w:r>
            <w:r w:rsidRPr="00A6335D">
              <w:rPr>
                <w:rFonts w:ascii="Arial" w:hAnsi="Arial" w:cs="Arial"/>
                <w:sz w:val="20"/>
              </w:rPr>
              <w:t>rabajo Práctico a presentar</w:t>
            </w:r>
            <w:proofErr w:type="gramEnd"/>
            <w:r w:rsidRPr="00A6335D">
              <w:rPr>
                <w:rFonts w:ascii="Arial" w:hAnsi="Arial" w:cs="Arial"/>
                <w:sz w:val="20"/>
              </w:rPr>
              <w:t xml:space="preserve"> en clase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242" w:type="dxa"/>
          </w:tcPr>
          <w:p w14:paraId="748D5E22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10).</w:t>
            </w:r>
            <w:r>
              <w:rPr>
                <w:rFonts w:ascii="Arial" w:hAnsi="Arial" w:cs="Arial"/>
                <w:sz w:val="20"/>
                <w:szCs w:val="20"/>
              </w:rPr>
              <w:t xml:space="preserve"> 13).</w:t>
            </w:r>
          </w:p>
        </w:tc>
      </w:tr>
      <w:tr w:rsidR="00DA72AD" w:rsidRPr="00F008AA" w14:paraId="32417175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800"/>
        </w:trPr>
        <w:tc>
          <w:tcPr>
            <w:tcW w:w="959" w:type="dxa"/>
          </w:tcPr>
          <w:p w14:paraId="21D2348B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118" w:type="dxa"/>
          </w:tcPr>
          <w:p w14:paraId="18368A3F" w14:textId="77777777" w:rsidR="00DA72AD" w:rsidRPr="008473F6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8473F6">
              <w:rPr>
                <w:rFonts w:ascii="Arial" w:hAnsi="Arial" w:cs="Arial"/>
                <w:sz w:val="20"/>
                <w:lang w:eastAsia="es-AR"/>
              </w:rPr>
              <w:t>Organizaciones</w:t>
            </w:r>
            <w:r>
              <w:rPr>
                <w:rFonts w:ascii="Arial" w:hAnsi="Arial" w:cs="Arial"/>
                <w:sz w:val="20"/>
                <w:lang w:eastAsia="es-AR"/>
              </w:rPr>
              <w:t xml:space="preserve">. </w:t>
            </w:r>
            <w:r w:rsidRPr="00BB74ED">
              <w:rPr>
                <w:rFonts w:ascii="Arial" w:hAnsi="Arial" w:cs="Arial"/>
                <w:color w:val="000000"/>
              </w:rPr>
              <w:t>Las diferentes instancias organizativas del Deporte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402" w:type="dxa"/>
          </w:tcPr>
          <w:p w14:paraId="7F624CE1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665FD">
              <w:rPr>
                <w:rFonts w:ascii="Arial" w:hAnsi="Arial" w:cs="Arial"/>
                <w:sz w:val="20"/>
              </w:rPr>
              <w:t>Exposición oral y charla debate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242" w:type="dxa"/>
          </w:tcPr>
          <w:p w14:paraId="792C4434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5).</w:t>
            </w:r>
            <w:r>
              <w:rPr>
                <w:rFonts w:ascii="Arial" w:hAnsi="Arial" w:cs="Arial"/>
                <w:sz w:val="20"/>
                <w:szCs w:val="20"/>
              </w:rPr>
              <w:t xml:space="preserve"> 6).</w:t>
            </w:r>
          </w:p>
        </w:tc>
      </w:tr>
      <w:tr w:rsidR="00DA72AD" w:rsidRPr="00F008AA" w14:paraId="059184C6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03"/>
        </w:trPr>
        <w:tc>
          <w:tcPr>
            <w:tcW w:w="959" w:type="dxa"/>
          </w:tcPr>
          <w:p w14:paraId="13AA6501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</w:tcPr>
          <w:p w14:paraId="0AF1A67E" w14:textId="77777777" w:rsidR="00DA72AD" w:rsidRPr="008473F6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 w:rsidRPr="008473F6">
              <w:rPr>
                <w:rFonts w:ascii="Arial" w:hAnsi="Arial" w:cs="Arial"/>
                <w:sz w:val="20"/>
                <w:lang w:eastAsia="es-AR"/>
              </w:rPr>
              <w:t>Confederaciones, Federaciones y Asociaciones. Clubes.</w:t>
            </w:r>
          </w:p>
        </w:tc>
        <w:tc>
          <w:tcPr>
            <w:tcW w:w="3402" w:type="dxa"/>
          </w:tcPr>
          <w:p w14:paraId="738CDC0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665FD">
              <w:rPr>
                <w:rFonts w:ascii="Arial" w:hAnsi="Arial" w:cs="Arial"/>
                <w:sz w:val="20"/>
              </w:rPr>
              <w:t xml:space="preserve">Presentación de Power Point. </w:t>
            </w:r>
          </w:p>
        </w:tc>
        <w:tc>
          <w:tcPr>
            <w:tcW w:w="1242" w:type="dxa"/>
          </w:tcPr>
          <w:p w14:paraId="7DE2EC55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3).</w:t>
            </w:r>
            <w:r>
              <w:rPr>
                <w:rFonts w:ascii="Arial" w:hAnsi="Arial" w:cs="Arial"/>
                <w:sz w:val="20"/>
                <w:szCs w:val="20"/>
              </w:rPr>
              <w:t xml:space="preserve"> 4).</w:t>
            </w:r>
          </w:p>
        </w:tc>
      </w:tr>
      <w:tr w:rsidR="00DA72AD" w:rsidRPr="00F008AA" w14:paraId="202C1639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3A9F5834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</w:tcPr>
          <w:p w14:paraId="0E07862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8473F6">
              <w:rPr>
                <w:rFonts w:ascii="Arial" w:hAnsi="Arial" w:cs="Arial"/>
                <w:sz w:val="20"/>
                <w:lang w:eastAsia="es-AR"/>
              </w:rPr>
              <w:t>Confederaciones, Federaciones y Asociaciones. Clubes.</w:t>
            </w:r>
          </w:p>
        </w:tc>
        <w:tc>
          <w:tcPr>
            <w:tcW w:w="3402" w:type="dxa"/>
          </w:tcPr>
          <w:p w14:paraId="51B34A8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F1503">
              <w:rPr>
                <w:rFonts w:ascii="Arial" w:hAnsi="Arial" w:cs="Arial"/>
                <w:sz w:val="20"/>
              </w:rPr>
              <w:t>Trabajo Grupal en Clase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242" w:type="dxa"/>
          </w:tcPr>
          <w:p w14:paraId="663F299B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</w:t>
            </w:r>
            <w:r>
              <w:rPr>
                <w:rFonts w:ascii="Arial" w:hAnsi="Arial" w:cs="Arial"/>
                <w:sz w:val="20"/>
                <w:szCs w:val="20"/>
              </w:rPr>
              <w:t xml:space="preserve"> 3). 4). </w:t>
            </w:r>
          </w:p>
        </w:tc>
      </w:tr>
      <w:tr w:rsidR="00DA72AD" w:rsidRPr="00F008AA" w14:paraId="29DAECF6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517"/>
        </w:trPr>
        <w:tc>
          <w:tcPr>
            <w:tcW w:w="959" w:type="dxa"/>
          </w:tcPr>
          <w:p w14:paraId="565D464C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</w:tcPr>
          <w:p w14:paraId="535EB749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112902">
              <w:rPr>
                <w:rFonts w:ascii="Arial" w:hAnsi="Arial" w:cs="Arial"/>
                <w:sz w:val="20"/>
                <w:lang w:eastAsia="es-AR"/>
              </w:rPr>
              <w:t>Entidades. Regulación de las Asociaciones Deportivas</w:t>
            </w:r>
          </w:p>
        </w:tc>
        <w:tc>
          <w:tcPr>
            <w:tcW w:w="3402" w:type="dxa"/>
          </w:tcPr>
          <w:p w14:paraId="73AA5803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112902">
              <w:rPr>
                <w:rFonts w:ascii="Arial" w:hAnsi="Arial" w:cs="Arial"/>
                <w:sz w:val="20"/>
              </w:rPr>
              <w:t>Presentación en Power Point</w:t>
            </w:r>
            <w:r>
              <w:rPr>
                <w:rFonts w:ascii="Arial" w:hAnsi="Arial" w:cs="Arial"/>
                <w:sz w:val="20"/>
              </w:rPr>
              <w:t>. Charla debate, sobre normativas vigentes.</w:t>
            </w:r>
          </w:p>
        </w:tc>
        <w:tc>
          <w:tcPr>
            <w:tcW w:w="1242" w:type="dxa"/>
          </w:tcPr>
          <w:p w14:paraId="68FF6BE4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12).</w:t>
            </w:r>
          </w:p>
        </w:tc>
      </w:tr>
      <w:tr w:rsidR="00DA72AD" w:rsidRPr="00F008AA" w14:paraId="16F4B6CA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34"/>
        </w:trPr>
        <w:tc>
          <w:tcPr>
            <w:tcW w:w="959" w:type="dxa"/>
          </w:tcPr>
          <w:p w14:paraId="4EC158C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3118" w:type="dxa"/>
          </w:tcPr>
          <w:p w14:paraId="6A76D793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112902">
              <w:rPr>
                <w:rFonts w:ascii="Arial" w:hAnsi="Arial" w:cs="Arial"/>
                <w:sz w:val="20"/>
                <w:lang w:eastAsia="es-AR"/>
              </w:rPr>
              <w:t xml:space="preserve">Contrato de trabajo. Análisis normativo. </w:t>
            </w:r>
          </w:p>
        </w:tc>
        <w:tc>
          <w:tcPr>
            <w:tcW w:w="3402" w:type="dxa"/>
          </w:tcPr>
          <w:p w14:paraId="6C391F15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454F0">
              <w:rPr>
                <w:rFonts w:ascii="Arial" w:hAnsi="Arial" w:cs="Arial"/>
                <w:sz w:val="20"/>
              </w:rPr>
              <w:t>Exposición oral. Trabajo Práctico con modelos de contratos</w:t>
            </w:r>
            <w:r>
              <w:rPr>
                <w:rFonts w:ascii="Arial" w:hAnsi="Arial" w:cs="Arial"/>
                <w:sz w:val="20"/>
              </w:rPr>
              <w:t xml:space="preserve"> de trabajo.</w:t>
            </w:r>
            <w:r w:rsidRPr="005454F0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42" w:type="dxa"/>
          </w:tcPr>
          <w:p w14:paraId="666A4C0F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 17).</w:t>
            </w:r>
            <w:r>
              <w:rPr>
                <w:rFonts w:ascii="Arial" w:hAnsi="Arial" w:cs="Arial"/>
                <w:sz w:val="20"/>
                <w:szCs w:val="20"/>
              </w:rPr>
              <w:t xml:space="preserve"> 12).</w:t>
            </w:r>
          </w:p>
        </w:tc>
      </w:tr>
      <w:tr w:rsidR="00DA72AD" w:rsidRPr="00F008AA" w14:paraId="7D535CA3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264"/>
        </w:trPr>
        <w:tc>
          <w:tcPr>
            <w:tcW w:w="959" w:type="dxa"/>
          </w:tcPr>
          <w:p w14:paraId="451526F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3118" w:type="dxa"/>
          </w:tcPr>
          <w:p w14:paraId="5784CBCA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112902">
              <w:rPr>
                <w:rFonts w:ascii="Arial" w:hAnsi="Arial" w:cs="Arial"/>
                <w:sz w:val="20"/>
                <w:lang w:eastAsia="es-AR"/>
              </w:rPr>
              <w:t>Regulación de las Asociaciones Deportivas</w:t>
            </w:r>
            <w:r>
              <w:rPr>
                <w:rFonts w:ascii="Arial" w:hAnsi="Arial" w:cs="Arial"/>
                <w:sz w:val="20"/>
                <w:lang w:eastAsia="es-AR"/>
              </w:rPr>
              <w:t xml:space="preserve">. </w:t>
            </w:r>
            <w:r w:rsidRPr="00112902">
              <w:rPr>
                <w:rFonts w:ascii="Arial" w:hAnsi="Arial" w:cs="Arial"/>
                <w:sz w:val="20"/>
                <w:lang w:eastAsia="es-AR"/>
              </w:rPr>
              <w:t>Sus Estatutos.  Sanciones.</w:t>
            </w:r>
          </w:p>
        </w:tc>
        <w:tc>
          <w:tcPr>
            <w:tcW w:w="3402" w:type="dxa"/>
          </w:tcPr>
          <w:p w14:paraId="1C8ADA1A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5454F0">
              <w:rPr>
                <w:rFonts w:ascii="Arial" w:hAnsi="Arial" w:cs="Arial"/>
                <w:sz w:val="20"/>
              </w:rPr>
              <w:t xml:space="preserve">Exposición oral. Trabajo Práctico con modelos de </w:t>
            </w:r>
            <w:r>
              <w:rPr>
                <w:rFonts w:ascii="Arial" w:hAnsi="Arial" w:cs="Arial"/>
                <w:sz w:val="20"/>
              </w:rPr>
              <w:t>estatutos.</w:t>
            </w:r>
          </w:p>
        </w:tc>
        <w:tc>
          <w:tcPr>
            <w:tcW w:w="1242" w:type="dxa"/>
          </w:tcPr>
          <w:p w14:paraId="15DDE97F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13). 12).</w:t>
            </w:r>
            <w:r>
              <w:rPr>
                <w:rFonts w:ascii="Arial" w:hAnsi="Arial" w:cs="Arial"/>
                <w:sz w:val="20"/>
                <w:szCs w:val="20"/>
              </w:rPr>
              <w:t xml:space="preserve"> 17).</w:t>
            </w:r>
          </w:p>
        </w:tc>
      </w:tr>
      <w:tr w:rsidR="00DA72AD" w:rsidRPr="00F008AA" w14:paraId="2FC8A0D0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322"/>
        </w:trPr>
        <w:tc>
          <w:tcPr>
            <w:tcW w:w="959" w:type="dxa"/>
          </w:tcPr>
          <w:p w14:paraId="0215DF91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3118" w:type="dxa"/>
          </w:tcPr>
          <w:p w14:paraId="1C2E6504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sz w:val="20"/>
                <w:lang w:eastAsia="es-AR"/>
              </w:rPr>
              <w:t>Principios Normativos generales.</w:t>
            </w:r>
            <w:r w:rsidRPr="00BF5074">
              <w:rPr>
                <w:rFonts w:ascii="Arial" w:hAnsi="Arial" w:cs="Arial"/>
                <w:color w:val="000000"/>
                <w:sz w:val="20"/>
              </w:rPr>
              <w:t xml:space="preserve"> El Estado y el Deporte.</w:t>
            </w:r>
          </w:p>
        </w:tc>
        <w:tc>
          <w:tcPr>
            <w:tcW w:w="3402" w:type="dxa"/>
          </w:tcPr>
          <w:p w14:paraId="3AE60BCB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6E72CC">
              <w:rPr>
                <w:rFonts w:ascii="Arial" w:hAnsi="Arial" w:cs="Arial"/>
                <w:sz w:val="20"/>
              </w:rPr>
              <w:t>Presentación de Power Point</w:t>
            </w:r>
            <w:r>
              <w:rPr>
                <w:rFonts w:ascii="Arial" w:hAnsi="Arial" w:cs="Arial"/>
                <w:sz w:val="20"/>
              </w:rPr>
              <w:t>. Charla debate, sobre normativas vigentes.</w:t>
            </w:r>
          </w:p>
        </w:tc>
        <w:tc>
          <w:tcPr>
            <w:tcW w:w="1242" w:type="dxa"/>
          </w:tcPr>
          <w:p w14:paraId="265F4436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430F2F64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276"/>
        </w:trPr>
        <w:tc>
          <w:tcPr>
            <w:tcW w:w="959" w:type="dxa"/>
          </w:tcPr>
          <w:p w14:paraId="3ECE133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008AA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3118" w:type="dxa"/>
          </w:tcPr>
          <w:p w14:paraId="02C33185" w14:textId="77777777" w:rsidR="00DA72AD" w:rsidRPr="00BF5074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F5074">
              <w:rPr>
                <w:rFonts w:ascii="Arial" w:hAnsi="Arial" w:cs="Arial"/>
                <w:color w:val="000000"/>
                <w:sz w:val="20"/>
                <w:szCs w:val="20"/>
              </w:rPr>
              <w:t xml:space="preserve">Las normas generales que rigen el Deporte. </w:t>
            </w:r>
            <w:r w:rsidRPr="00BF5074">
              <w:rPr>
                <w:rFonts w:ascii="Arial" w:hAnsi="Arial" w:cs="Arial"/>
                <w:sz w:val="20"/>
                <w:szCs w:val="20"/>
                <w:lang w:eastAsia="es-AR"/>
              </w:rPr>
              <w:t>Incumbencias jurisdiccionales</w:t>
            </w:r>
          </w:p>
        </w:tc>
        <w:tc>
          <w:tcPr>
            <w:tcW w:w="3402" w:type="dxa"/>
          </w:tcPr>
          <w:p w14:paraId="154F7251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Presentación de Power Point. Charla debate, sobre normativas vigentes.</w:t>
            </w:r>
          </w:p>
        </w:tc>
        <w:tc>
          <w:tcPr>
            <w:tcW w:w="1242" w:type="dxa"/>
          </w:tcPr>
          <w:p w14:paraId="23E14D58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560F121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5). 6). </w:t>
            </w:r>
          </w:p>
        </w:tc>
      </w:tr>
      <w:tr w:rsidR="00DA72AD" w:rsidRPr="00F008AA" w14:paraId="06FE5A03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3899F635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118" w:type="dxa"/>
          </w:tcPr>
          <w:p w14:paraId="058711CB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sz w:val="20"/>
                <w:lang w:eastAsia="es-AR"/>
              </w:rPr>
              <w:t xml:space="preserve">La intervención pública en el deporte. </w:t>
            </w:r>
          </w:p>
        </w:tc>
        <w:tc>
          <w:tcPr>
            <w:tcW w:w="3402" w:type="dxa"/>
          </w:tcPr>
          <w:p w14:paraId="29C2579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Exposición oral. Tormenta o lluvia de ideas.</w:t>
            </w:r>
          </w:p>
        </w:tc>
        <w:tc>
          <w:tcPr>
            <w:tcW w:w="1242" w:type="dxa"/>
          </w:tcPr>
          <w:p w14:paraId="1FA7E4B9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0B34B179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66CFDF8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118" w:type="dxa"/>
          </w:tcPr>
          <w:p w14:paraId="4FBF585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sz w:val="20"/>
                <w:lang w:eastAsia="es-AR"/>
              </w:rPr>
              <w:t>Normas que regulan la actividad del entrenador deportivo.</w:t>
            </w:r>
          </w:p>
        </w:tc>
        <w:tc>
          <w:tcPr>
            <w:tcW w:w="3402" w:type="dxa"/>
          </w:tcPr>
          <w:p w14:paraId="7AAC1B8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Análisis de Casos.</w:t>
            </w:r>
          </w:p>
        </w:tc>
        <w:tc>
          <w:tcPr>
            <w:tcW w:w="1242" w:type="dxa"/>
          </w:tcPr>
          <w:p w14:paraId="37A9E14A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10). 14). 13).</w:t>
            </w:r>
          </w:p>
        </w:tc>
      </w:tr>
      <w:tr w:rsidR="00DA72AD" w:rsidRPr="00F008AA" w14:paraId="0BB2207E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7F891D69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3118" w:type="dxa"/>
          </w:tcPr>
          <w:p w14:paraId="4A3A36A9" w14:textId="77777777" w:rsidR="00DA72AD" w:rsidRPr="00BF5074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 w:rsidRPr="00BF5074">
              <w:rPr>
                <w:rFonts w:ascii="Arial" w:hAnsi="Arial" w:cs="Arial"/>
                <w:sz w:val="20"/>
                <w:lang w:eastAsia="es-AR"/>
              </w:rPr>
              <w:t>Áreas gubernamentales del deporte. Recorrido histórico.</w:t>
            </w:r>
          </w:p>
        </w:tc>
        <w:tc>
          <w:tcPr>
            <w:tcW w:w="3402" w:type="dxa"/>
          </w:tcPr>
          <w:p w14:paraId="364FD26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Exposición oral.</w:t>
            </w:r>
          </w:p>
        </w:tc>
        <w:tc>
          <w:tcPr>
            <w:tcW w:w="1242" w:type="dxa"/>
          </w:tcPr>
          <w:p w14:paraId="2F48820E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10). 14). 12).</w:t>
            </w:r>
          </w:p>
        </w:tc>
      </w:tr>
      <w:tr w:rsidR="00DA72AD" w:rsidRPr="00F008AA" w14:paraId="4E1435F2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4B95273D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3118" w:type="dxa"/>
          </w:tcPr>
          <w:p w14:paraId="340F221B" w14:textId="77777777" w:rsidR="00DA72AD" w:rsidRPr="00BF5074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proofErr w:type="gramStart"/>
            <w:r w:rsidRPr="00BF5074">
              <w:rPr>
                <w:rFonts w:ascii="Arial" w:hAnsi="Arial" w:cs="Arial"/>
                <w:color w:val="000000"/>
                <w:sz w:val="20"/>
              </w:rPr>
              <w:t>La  Secretaría</w:t>
            </w:r>
            <w:proofErr w:type="gramEnd"/>
            <w:r w:rsidRPr="00BF5074">
              <w:rPr>
                <w:rFonts w:ascii="Arial" w:hAnsi="Arial" w:cs="Arial"/>
                <w:color w:val="000000"/>
                <w:sz w:val="20"/>
              </w:rPr>
              <w:t xml:space="preserve"> de Deportes / Agencia Nacional de Deporte.</w:t>
            </w:r>
          </w:p>
        </w:tc>
        <w:tc>
          <w:tcPr>
            <w:tcW w:w="3402" w:type="dxa"/>
          </w:tcPr>
          <w:p w14:paraId="439C4292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Charla debate. Exposición oral.</w:t>
            </w:r>
          </w:p>
        </w:tc>
        <w:tc>
          <w:tcPr>
            <w:tcW w:w="1242" w:type="dxa"/>
          </w:tcPr>
          <w:p w14:paraId="5CB2AFEE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15).</w:t>
            </w:r>
            <w:r>
              <w:rPr>
                <w:rFonts w:ascii="Arial" w:hAnsi="Arial" w:cs="Arial"/>
                <w:sz w:val="20"/>
                <w:szCs w:val="20"/>
              </w:rPr>
              <w:t xml:space="preserve"> 10). </w:t>
            </w:r>
          </w:p>
        </w:tc>
      </w:tr>
      <w:tr w:rsidR="00DA72AD" w:rsidRPr="00F008AA" w14:paraId="5255CBCE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786661B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3118" w:type="dxa"/>
          </w:tcPr>
          <w:p w14:paraId="0AC0DE9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sz w:val="20"/>
                <w:lang w:eastAsia="es-AR"/>
              </w:rPr>
              <w:t xml:space="preserve">Comité Olímpico Argentino. </w:t>
            </w:r>
            <w:r w:rsidRPr="00BF5074">
              <w:rPr>
                <w:rFonts w:ascii="Arial" w:hAnsi="Arial" w:cs="Arial"/>
                <w:color w:val="000000"/>
                <w:sz w:val="20"/>
              </w:rPr>
              <w:t>La participación de Argentina en los Juegos Olímpicos.</w:t>
            </w:r>
          </w:p>
        </w:tc>
        <w:tc>
          <w:tcPr>
            <w:tcW w:w="3402" w:type="dxa"/>
          </w:tcPr>
          <w:p w14:paraId="2428FB30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955278">
              <w:rPr>
                <w:rFonts w:ascii="Arial" w:hAnsi="Arial" w:cs="Arial"/>
                <w:sz w:val="20"/>
              </w:rPr>
              <w:t>Investigación en clase sitio web. Presentación</w:t>
            </w:r>
            <w:r>
              <w:rPr>
                <w:rFonts w:ascii="Arial" w:hAnsi="Arial" w:cs="Arial"/>
                <w:sz w:val="20"/>
              </w:rPr>
              <w:t xml:space="preserve"> en Power P</w:t>
            </w:r>
            <w:r w:rsidRPr="00955278">
              <w:rPr>
                <w:rFonts w:ascii="Arial" w:hAnsi="Arial" w:cs="Arial"/>
                <w:sz w:val="20"/>
              </w:rPr>
              <w:t xml:space="preserve">oint </w:t>
            </w:r>
            <w:r>
              <w:rPr>
                <w:rFonts w:ascii="Arial" w:hAnsi="Arial" w:cs="Arial"/>
                <w:sz w:val="20"/>
              </w:rPr>
              <w:t>u</w:t>
            </w:r>
            <w:r w:rsidRPr="00955278">
              <w:rPr>
                <w:rFonts w:ascii="Arial" w:hAnsi="Arial" w:cs="Arial"/>
                <w:sz w:val="20"/>
              </w:rPr>
              <w:t xml:space="preserve"> otro formato.</w:t>
            </w:r>
          </w:p>
        </w:tc>
        <w:tc>
          <w:tcPr>
            <w:tcW w:w="1242" w:type="dxa"/>
          </w:tcPr>
          <w:p w14:paraId="53392539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7).</w:t>
            </w:r>
          </w:p>
        </w:tc>
      </w:tr>
      <w:tr w:rsidR="00DA72AD" w:rsidRPr="00F008AA" w14:paraId="0CDF7DC8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40787E5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3118" w:type="dxa"/>
          </w:tcPr>
          <w:p w14:paraId="6993CE02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color w:val="000000"/>
                <w:sz w:val="20"/>
              </w:rPr>
              <w:t>Comité Olímpico Internacional</w:t>
            </w:r>
          </w:p>
        </w:tc>
        <w:tc>
          <w:tcPr>
            <w:tcW w:w="3402" w:type="dxa"/>
          </w:tcPr>
          <w:p w14:paraId="66530CF9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955278">
              <w:rPr>
                <w:rFonts w:ascii="Arial" w:hAnsi="Arial" w:cs="Arial"/>
                <w:sz w:val="20"/>
              </w:rPr>
              <w:t>Investigación en clase sitio web. Presentación</w:t>
            </w:r>
            <w:r>
              <w:rPr>
                <w:rFonts w:ascii="Arial" w:hAnsi="Arial" w:cs="Arial"/>
                <w:sz w:val="20"/>
              </w:rPr>
              <w:t xml:space="preserve"> en Power P</w:t>
            </w:r>
            <w:r w:rsidRPr="00955278">
              <w:rPr>
                <w:rFonts w:ascii="Arial" w:hAnsi="Arial" w:cs="Arial"/>
                <w:sz w:val="20"/>
              </w:rPr>
              <w:t xml:space="preserve">oint </w:t>
            </w:r>
            <w:r>
              <w:rPr>
                <w:rFonts w:ascii="Arial" w:hAnsi="Arial" w:cs="Arial"/>
                <w:sz w:val="20"/>
              </w:rPr>
              <w:t>u</w:t>
            </w:r>
            <w:r w:rsidRPr="00955278">
              <w:rPr>
                <w:rFonts w:ascii="Arial" w:hAnsi="Arial" w:cs="Arial"/>
                <w:sz w:val="20"/>
              </w:rPr>
              <w:t xml:space="preserve"> otro.</w:t>
            </w:r>
          </w:p>
        </w:tc>
        <w:tc>
          <w:tcPr>
            <w:tcW w:w="1242" w:type="dxa"/>
          </w:tcPr>
          <w:p w14:paraId="1B259C07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8). </w:t>
            </w:r>
          </w:p>
        </w:tc>
      </w:tr>
      <w:tr w:rsidR="00DA72AD" w:rsidRPr="00F008AA" w14:paraId="6F256663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74E90ED6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3118" w:type="dxa"/>
          </w:tcPr>
          <w:p w14:paraId="2BEB15E3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BF5074">
              <w:rPr>
                <w:rFonts w:ascii="Arial" w:hAnsi="Arial" w:cs="Arial"/>
                <w:color w:val="000000"/>
                <w:sz w:val="20"/>
              </w:rPr>
              <w:t xml:space="preserve">Ley del Deporte: Ley Nacional </w:t>
            </w:r>
            <w:proofErr w:type="spellStart"/>
            <w:r w:rsidRPr="00BF5074">
              <w:rPr>
                <w:rFonts w:ascii="Arial" w:hAnsi="Arial" w:cs="Arial"/>
                <w:color w:val="000000"/>
                <w:sz w:val="20"/>
              </w:rPr>
              <w:t>Nº</w:t>
            </w:r>
            <w:proofErr w:type="spellEnd"/>
            <w:r w:rsidRPr="00BF5074">
              <w:rPr>
                <w:rFonts w:ascii="Arial" w:hAnsi="Arial" w:cs="Arial"/>
                <w:color w:val="000000"/>
                <w:sz w:val="20"/>
              </w:rPr>
              <w:t xml:space="preserve"> 20655/74 y sus modificaciones.</w:t>
            </w:r>
          </w:p>
        </w:tc>
        <w:tc>
          <w:tcPr>
            <w:tcW w:w="3402" w:type="dxa"/>
          </w:tcPr>
          <w:p w14:paraId="74B37FE7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A6D8D">
              <w:rPr>
                <w:rFonts w:ascii="Arial" w:hAnsi="Arial" w:cs="Arial"/>
                <w:sz w:val="20"/>
              </w:rPr>
              <w:t>Lectura Comentada.</w:t>
            </w:r>
          </w:p>
        </w:tc>
        <w:tc>
          <w:tcPr>
            <w:tcW w:w="1242" w:type="dxa"/>
          </w:tcPr>
          <w:p w14:paraId="253EA3FA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10). 14).</w:t>
            </w:r>
          </w:p>
        </w:tc>
      </w:tr>
      <w:tr w:rsidR="00DA72AD" w:rsidRPr="00F008AA" w14:paraId="65D53E68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08D5E97E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3118" w:type="dxa"/>
          </w:tcPr>
          <w:p w14:paraId="116B2E44" w14:textId="77777777" w:rsidR="00DA72AD" w:rsidRPr="00F008AA" w:rsidRDefault="00DA72AD" w:rsidP="003033D7">
            <w:pPr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color w:val="000000"/>
                <w:sz w:val="20"/>
              </w:rPr>
              <w:t>Marco jurídico de las diferentes disciplinas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3E4FD0">
              <w:rPr>
                <w:rFonts w:ascii="Arial" w:hAnsi="Arial" w:cs="Arial"/>
                <w:color w:val="000000"/>
                <w:sz w:val="20"/>
              </w:rPr>
              <w:t>deportivas. Jurisprudencia.</w:t>
            </w:r>
          </w:p>
        </w:tc>
        <w:tc>
          <w:tcPr>
            <w:tcW w:w="3402" w:type="dxa"/>
          </w:tcPr>
          <w:p w14:paraId="57DA8F9D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B3168">
              <w:rPr>
                <w:rFonts w:ascii="Arial" w:hAnsi="Arial" w:cs="Arial"/>
                <w:sz w:val="20"/>
              </w:rPr>
              <w:t>Método de casos. Exposición oral.</w:t>
            </w:r>
          </w:p>
        </w:tc>
        <w:tc>
          <w:tcPr>
            <w:tcW w:w="1242" w:type="dxa"/>
          </w:tcPr>
          <w:p w14:paraId="76C45A9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12). 5). 6).</w:t>
            </w:r>
          </w:p>
        </w:tc>
      </w:tr>
      <w:tr w:rsidR="00DA72AD" w:rsidRPr="00F008AA" w14:paraId="21D0C706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40C801E9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3118" w:type="dxa"/>
          </w:tcPr>
          <w:p w14:paraId="53FE1139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color w:val="000000"/>
                <w:sz w:val="18"/>
              </w:rPr>
              <w:t xml:space="preserve">Boletín Oficial de </w:t>
            </w:r>
            <w:smartTag w:uri="urn:schemas-microsoft-com:office:smarttags" w:element="PersonName">
              <w:smartTagPr>
                <w:attr w:name="ProductID" w:val="la Ciudad"/>
              </w:smartTagPr>
              <w:r w:rsidRPr="003E4FD0">
                <w:rPr>
                  <w:rFonts w:ascii="Arial" w:hAnsi="Arial" w:cs="Arial"/>
                  <w:color w:val="000000"/>
                  <w:sz w:val="18"/>
                </w:rPr>
                <w:t>la Ciudad</w:t>
              </w:r>
            </w:smartTag>
            <w:r w:rsidRPr="003E4FD0">
              <w:rPr>
                <w:rFonts w:ascii="Arial" w:hAnsi="Arial" w:cs="Arial"/>
                <w:color w:val="000000"/>
                <w:sz w:val="18"/>
              </w:rPr>
              <w:t xml:space="preserve"> de Buenos Aires: Ley 3569/10. Creación de los Juegos Deportivos Porteños.</w:t>
            </w:r>
          </w:p>
        </w:tc>
        <w:tc>
          <w:tcPr>
            <w:tcW w:w="3402" w:type="dxa"/>
          </w:tcPr>
          <w:p w14:paraId="54E79FC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B3168">
              <w:rPr>
                <w:rFonts w:ascii="Arial" w:hAnsi="Arial" w:cs="Arial"/>
                <w:sz w:val="20"/>
              </w:rPr>
              <w:t>Presentación en Power Point. Lectura Comentada.</w:t>
            </w:r>
          </w:p>
        </w:tc>
        <w:tc>
          <w:tcPr>
            <w:tcW w:w="1242" w:type="dxa"/>
          </w:tcPr>
          <w:p w14:paraId="54E9A0F5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55278">
              <w:rPr>
                <w:rFonts w:ascii="Arial" w:hAnsi="Arial" w:cs="Arial"/>
                <w:sz w:val="20"/>
                <w:szCs w:val="20"/>
              </w:rPr>
              <w:t>16).</w:t>
            </w:r>
            <w:r>
              <w:rPr>
                <w:rFonts w:ascii="Arial" w:hAnsi="Arial" w:cs="Arial"/>
                <w:sz w:val="20"/>
                <w:szCs w:val="20"/>
              </w:rPr>
              <w:t xml:space="preserve"> 9).</w:t>
            </w:r>
          </w:p>
        </w:tc>
      </w:tr>
      <w:tr w:rsidR="00DA72AD" w:rsidRPr="00F008AA" w14:paraId="2E7BA948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616FF9DC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3118" w:type="dxa"/>
          </w:tcPr>
          <w:p w14:paraId="1FD14E1B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sz w:val="20"/>
              </w:rPr>
              <w:t>El Entrenador y sus roles.</w:t>
            </w:r>
            <w:r w:rsidRPr="00BB74ED">
              <w:rPr>
                <w:rFonts w:ascii="Arial" w:hAnsi="Arial" w:cs="Arial"/>
              </w:rPr>
              <w:t xml:space="preserve"> </w:t>
            </w:r>
            <w:r w:rsidRPr="003E4FD0">
              <w:rPr>
                <w:rFonts w:ascii="Arial" w:hAnsi="Arial" w:cs="Arial"/>
                <w:sz w:val="20"/>
              </w:rPr>
              <w:t>Funciones específica y general. Objetivos.</w:t>
            </w:r>
            <w:r w:rsidRPr="003E4FD0">
              <w:rPr>
                <w:rFonts w:ascii="Arial" w:hAnsi="Arial" w:cs="Arial"/>
                <w:sz w:val="20"/>
                <w:lang w:eastAsia="es-AR"/>
              </w:rPr>
              <w:t xml:space="preserve"> Trabajo en equipo.</w:t>
            </w:r>
          </w:p>
        </w:tc>
        <w:tc>
          <w:tcPr>
            <w:tcW w:w="3402" w:type="dxa"/>
          </w:tcPr>
          <w:p w14:paraId="3BAE2BD7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A1E37">
              <w:rPr>
                <w:rFonts w:ascii="Arial" w:hAnsi="Arial" w:cs="Arial"/>
                <w:sz w:val="20"/>
              </w:rPr>
              <w:t>Breves videos disparadores para debate en clase.</w:t>
            </w:r>
          </w:p>
        </w:tc>
        <w:tc>
          <w:tcPr>
            <w:tcW w:w="1242" w:type="dxa"/>
          </w:tcPr>
          <w:p w14:paraId="23D49C44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0EB7C540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5919FB0F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3118" w:type="dxa"/>
          </w:tcPr>
          <w:p w14:paraId="54C1485D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sz w:val="20"/>
                <w:lang w:eastAsia="es-AR"/>
              </w:rPr>
              <w:t>Diferencias según especialidad deportiva.</w:t>
            </w:r>
          </w:p>
        </w:tc>
        <w:tc>
          <w:tcPr>
            <w:tcW w:w="3402" w:type="dxa"/>
          </w:tcPr>
          <w:p w14:paraId="1601F06E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A1E37">
              <w:rPr>
                <w:rFonts w:ascii="Arial" w:hAnsi="Arial" w:cs="Arial"/>
                <w:sz w:val="20"/>
              </w:rPr>
              <w:t>Trabajo grupal en clase</w:t>
            </w:r>
          </w:p>
        </w:tc>
        <w:tc>
          <w:tcPr>
            <w:tcW w:w="1242" w:type="dxa"/>
          </w:tcPr>
          <w:p w14:paraId="63715AD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00B45095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3B16F07B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3118" w:type="dxa"/>
          </w:tcPr>
          <w:p w14:paraId="7A147C6A" w14:textId="77777777" w:rsidR="00DA72AD" w:rsidRPr="00F008AA" w:rsidRDefault="00DA72AD" w:rsidP="003033D7">
            <w:pPr>
              <w:jc w:val="both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sz w:val="20"/>
                <w:lang w:eastAsia="es-AR"/>
              </w:rPr>
              <w:t>El entrenador como coach.</w:t>
            </w:r>
          </w:p>
        </w:tc>
        <w:tc>
          <w:tcPr>
            <w:tcW w:w="3402" w:type="dxa"/>
          </w:tcPr>
          <w:p w14:paraId="7EF5F7A0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A1E37">
              <w:rPr>
                <w:rFonts w:ascii="Arial" w:hAnsi="Arial" w:cs="Arial"/>
                <w:sz w:val="20"/>
              </w:rPr>
              <w:t>Presentación de Power Point</w:t>
            </w:r>
            <w:r>
              <w:rPr>
                <w:rFonts w:ascii="Arial" w:hAnsi="Arial" w:cs="Arial"/>
                <w:sz w:val="20"/>
              </w:rPr>
              <w:t xml:space="preserve"> u otro formato. Role </w:t>
            </w:r>
            <w:proofErr w:type="spellStart"/>
            <w:r>
              <w:rPr>
                <w:rFonts w:ascii="Arial" w:hAnsi="Arial" w:cs="Arial"/>
                <w:sz w:val="20"/>
              </w:rPr>
              <w:t>Playing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. </w:t>
            </w:r>
            <w:r w:rsidRPr="00FA1E37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242" w:type="dxa"/>
          </w:tcPr>
          <w:p w14:paraId="3D299E8D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6BD88F9D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208410F0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3118" w:type="dxa"/>
          </w:tcPr>
          <w:p w14:paraId="058A927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color w:val="000000"/>
                <w:sz w:val="20"/>
              </w:rPr>
              <w:t>El deporte como agente de prevención y de salud</w:t>
            </w:r>
            <w:r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  <w:tc>
          <w:tcPr>
            <w:tcW w:w="3402" w:type="dxa"/>
          </w:tcPr>
          <w:p w14:paraId="3022BFCF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Discusión en pequeños grupos.</w:t>
            </w:r>
          </w:p>
        </w:tc>
        <w:tc>
          <w:tcPr>
            <w:tcW w:w="1242" w:type="dxa"/>
          </w:tcPr>
          <w:p w14:paraId="402523BB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  <w:tr w:rsidR="00DA72AD" w:rsidRPr="00F008AA" w14:paraId="6CFCFAF3" w14:textId="77777777" w:rsidTr="003033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right w:w="70" w:type="dxa"/>
          </w:tblCellMar>
        </w:tblPrEx>
        <w:trPr>
          <w:trHeight w:val="415"/>
        </w:trPr>
        <w:tc>
          <w:tcPr>
            <w:tcW w:w="959" w:type="dxa"/>
          </w:tcPr>
          <w:p w14:paraId="6E0A77EA" w14:textId="77777777" w:rsidR="00DA72AD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3118" w:type="dxa"/>
          </w:tcPr>
          <w:p w14:paraId="22A72BD8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color w:val="000000"/>
                <w:sz w:val="20"/>
              </w:rPr>
              <w:t xml:space="preserve">Programas </w:t>
            </w:r>
            <w:r w:rsidRPr="003E4FD0">
              <w:rPr>
                <w:rFonts w:ascii="Arial" w:hAnsi="Arial" w:cs="Arial"/>
                <w:sz w:val="20"/>
                <w:lang w:eastAsia="es-AR"/>
              </w:rPr>
              <w:t>jurisdiccionales de las áreas de Salud y Deporte de la Ciudad de Buenos Aires.</w:t>
            </w:r>
          </w:p>
        </w:tc>
        <w:tc>
          <w:tcPr>
            <w:tcW w:w="3402" w:type="dxa"/>
          </w:tcPr>
          <w:p w14:paraId="0249BD3D" w14:textId="77777777" w:rsidR="00DA72AD" w:rsidRPr="00F008AA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E4FD0">
              <w:rPr>
                <w:rFonts w:ascii="Arial" w:hAnsi="Arial" w:cs="Arial"/>
                <w:sz w:val="18"/>
              </w:rPr>
              <w:t>Investigación en clase sitio web de la Ciudad de Buenos Aires.</w:t>
            </w:r>
            <w:r>
              <w:rPr>
                <w:rFonts w:ascii="Arial" w:hAnsi="Arial" w:cs="Arial"/>
                <w:sz w:val="18"/>
              </w:rPr>
              <w:t xml:space="preserve"> Charla Debate.</w:t>
            </w:r>
          </w:p>
        </w:tc>
        <w:tc>
          <w:tcPr>
            <w:tcW w:w="1242" w:type="dxa"/>
          </w:tcPr>
          <w:p w14:paraId="61ED7060" w14:textId="77777777" w:rsidR="00DA72AD" w:rsidRPr="00955278" w:rsidRDefault="00DA72AD" w:rsidP="003033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13).</w:t>
            </w:r>
          </w:p>
        </w:tc>
      </w:tr>
    </w:tbl>
    <w:p w14:paraId="35668914" w14:textId="77777777" w:rsidR="00DA72AD" w:rsidRPr="00DA72AD" w:rsidRDefault="00DA72AD">
      <w:pPr>
        <w:rPr>
          <w:lang w:val="es-MX"/>
        </w:rPr>
      </w:pPr>
    </w:p>
    <w:sectPr w:rsidR="00DA72AD" w:rsidRPr="00DA72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2AD"/>
    <w:rsid w:val="002175F9"/>
    <w:rsid w:val="00620739"/>
    <w:rsid w:val="00734D1F"/>
    <w:rsid w:val="008D224D"/>
    <w:rsid w:val="009964A9"/>
    <w:rsid w:val="00CC55D7"/>
    <w:rsid w:val="00CF4901"/>
    <w:rsid w:val="00DA72AD"/>
    <w:rsid w:val="00D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B1898D"/>
  <w15:chartTrackingRefBased/>
  <w15:docId w15:val="{C6687A56-AFD4-4925-AEA1-6D858044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2A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A72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72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72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nhideWhenUsed/>
    <w:qFormat/>
    <w:rsid w:val="00DA72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72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72A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72A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72A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72A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7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7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7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DA72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72A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72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72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72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72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7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A7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72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A7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72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A72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72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A72A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7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72A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72A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uiPriority w:val="99"/>
    <w:unhideWhenUsed/>
    <w:rsid w:val="00DA72AD"/>
    <w:rPr>
      <w:color w:val="0000FF"/>
      <w:u w:val="single"/>
    </w:rPr>
  </w:style>
  <w:style w:type="paragraph" w:customStyle="1" w:styleId="normal0">
    <w:name w:val="normal"/>
    <w:rsid w:val="00DA72AD"/>
    <w:pPr>
      <w:spacing w:after="0" w:line="240" w:lineRule="auto"/>
      <w:ind w:left="-1" w:right="-1" w:hanging="1"/>
    </w:pPr>
    <w:rPr>
      <w:rFonts w:ascii="Times New Roman" w:eastAsia="Times New Roman" w:hAnsi="Times New Roman" w:cs="Times New Roman"/>
      <w:color w:val="000000"/>
      <w:kern w:val="0"/>
      <w:sz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letinoficial.gob.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lympi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ispania.revistas.csic.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rgentina.gob.ar/obteneautorizacion-para-funcionar-como-persona-juridica-asociaciones-civile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rgentina.gob.ar/justicia/igj" TargetMode="External"/><Relationship Id="rId9" Type="http://schemas.openxmlformats.org/officeDocument/2006/relationships/hyperlink" Target="https://www.buenosaires.gob.ar/vicejefatura/deportes/institucional-subsecretaria-de-deport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2077</Words>
  <Characters>11424</Characters>
  <Application>Microsoft Office Word</Application>
  <DocSecurity>0</DocSecurity>
  <Lines>95</Lines>
  <Paragraphs>26</Paragraphs>
  <ScaleCrop>false</ScaleCrop>
  <Company/>
  <LinksUpToDate>false</LinksUpToDate>
  <CharactersWithSpaces>13475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 ARIEL BORZILLO</dc:creator>
  <cp:keywords/>
  <dc:description/>
  <cp:lastModifiedBy>HUMBERTO ARIEL BORZILLO</cp:lastModifiedBy>
  <cp:revision>2</cp:revision>
  <dcterms:created xsi:type="dcterms:W3CDTF">2026-08-31T22:53:00Z</dcterms:created>
  <dcterms:modified xsi:type="dcterms:W3CDTF">2026-08-31T22:53:00Z</dcterms:modified>
</cp:coreProperties>
</file>