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8B0B" w14:textId="7D8027F3" w:rsidR="008954B0" w:rsidRPr="00D00038" w:rsidRDefault="008954B0" w:rsidP="008954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A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AR"/>
        </w:rPr>
        <w:t>Actividad Enfermería domiciliaria</w:t>
      </w:r>
    </w:p>
    <w:p w14:paraId="4713A9FD" w14:textId="5A929CB1" w:rsidR="008954B0" w:rsidRPr="00F257B7" w:rsidRDefault="008954B0" w:rsidP="008954B0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54B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“La visita domiciliaria solo se realiza cuando el paciente está internado.”</w:t>
      </w:r>
    </w:p>
    <w:p w14:paraId="165123C8" w14:textId="47DD986F" w:rsidR="00F257B7" w:rsidRPr="008954B0" w:rsidRDefault="00F257B7" w:rsidP="00F257B7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FALSO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La visita domiciliaria se realiza en el hogar del paciente para valorar su estado de salud y sus condiciones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dde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vida dentro de la comunidad. </w:t>
      </w:r>
    </w:p>
    <w:p w14:paraId="6E17870D" w14:textId="74F02861" w:rsidR="008954B0" w:rsidRPr="00F257B7" w:rsidRDefault="008954B0" w:rsidP="008954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“La enfermería comunitaria trabaja únicamente con personas enfermas.”</w:t>
      </w:r>
    </w:p>
    <w:p w14:paraId="42A7C977" w14:textId="5F919828" w:rsidR="00F257B7" w:rsidRPr="008954B0" w:rsidRDefault="00F257B7" w:rsidP="00F257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FALSO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La enfermería comunitaria también trabaja en la prevención de enfermedades y en la promoción de hábitos saludables en individuos, familias y comunidades.</w:t>
      </w:r>
    </w:p>
    <w:p w14:paraId="2BCE8B8A" w14:textId="1A009EFC" w:rsidR="008954B0" w:rsidRPr="00F257B7" w:rsidRDefault="008954B0" w:rsidP="008954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“Durante la visita domiciliaria no es importante observar el entorno familiar.”</w:t>
      </w:r>
    </w:p>
    <w:p w14:paraId="2D6348FA" w14:textId="7D7F1563" w:rsidR="00F257B7" w:rsidRPr="008954B0" w:rsidRDefault="00F257B7" w:rsidP="00F257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FALSO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El entorno familiar y las condiciones de vivienda son fundamentales para comprender los factores que pueden influir en la salud del paciente. </w:t>
      </w:r>
    </w:p>
    <w:p w14:paraId="1A599419" w14:textId="77777777" w:rsidR="00F257B7" w:rsidRPr="00F257B7" w:rsidRDefault="008954B0" w:rsidP="008954B0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54B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“La educación para la salud no forma parte de la visita domiciliaria.”</w:t>
      </w:r>
    </w:p>
    <w:p w14:paraId="03D3170F" w14:textId="4817166B" w:rsidR="008954B0" w:rsidRPr="008954B0" w:rsidRDefault="00F257B7" w:rsidP="00F257B7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FALSO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Educara al paciente y su familia sobre cuidados, higiene, alimentación y prevención es una función esencial de la enfermería comunitaria.</w:t>
      </w:r>
      <w:r w:rsidR="008954B0" w:rsidRPr="008954B0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</w:p>
    <w:p w14:paraId="3E611813" w14:textId="4D962206" w:rsidR="008954B0" w:rsidRDefault="008954B0" w:rsidP="00895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“La visita domiciliaria reemplaza totalmente la atención médica del hospital.”</w:t>
      </w:r>
      <w:r w:rsidRPr="00D0003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</w:t>
      </w:r>
    </w:p>
    <w:p w14:paraId="4E0C123A" w14:textId="486342B3" w:rsidR="00F257B7" w:rsidRPr="008954B0" w:rsidRDefault="00F257B7" w:rsidP="00F257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FALSO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La visita domiciliaria complementa la atención sanitaria, pero no reemplaza las consultas médicas ni las internaciones cuando son necesarias</w:t>
      </w:r>
      <w:r w:rsidRPr="00F257B7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</w:p>
    <w:p w14:paraId="2DE55C0F" w14:textId="5E4B1BB8" w:rsidR="008954B0" w:rsidRPr="00F257B7" w:rsidRDefault="008954B0" w:rsidP="008954B0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54B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La visita domiciliaria permite conocer el contexto familiar y social del paciente.</w:t>
      </w:r>
    </w:p>
    <w:p w14:paraId="3A800506" w14:textId="77777777" w:rsidR="00F257B7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</w:p>
    <w:p w14:paraId="26B5BF02" w14:textId="394AC3EB" w:rsidR="00F257B7" w:rsidRPr="008954B0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VERDADERO</w:t>
      </w:r>
    </w:p>
    <w:p w14:paraId="5309660B" w14:textId="1DA6AFC3" w:rsidR="008954B0" w:rsidRPr="00F257B7" w:rsidRDefault="008954B0" w:rsidP="00895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La enfermería comunitaria promueve la prevención y la educación para la salud.</w:t>
      </w:r>
    </w:p>
    <w:p w14:paraId="7D974A88" w14:textId="41655751" w:rsidR="00F257B7" w:rsidRPr="00D00038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           </w:t>
      </w: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VERDADERO</w:t>
      </w:r>
    </w:p>
    <w:p w14:paraId="2A9C8F7C" w14:textId="12C76E3E" w:rsidR="008954B0" w:rsidRPr="00F257B7" w:rsidRDefault="008954B0" w:rsidP="00895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Durante la visita domiciliaria el enfermero puede evaluar las condiciones de higiene y seguridad del hogar.</w:t>
      </w:r>
    </w:p>
    <w:p w14:paraId="2662F97A" w14:textId="77777777" w:rsidR="00F257B7" w:rsidRPr="008954B0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VERDADERO</w:t>
      </w:r>
    </w:p>
    <w:p w14:paraId="3B4E9CD5" w14:textId="77777777" w:rsidR="00F257B7" w:rsidRPr="00D00038" w:rsidRDefault="00F257B7" w:rsidP="00F257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53395991" w14:textId="690833DB" w:rsidR="008954B0" w:rsidRPr="00F257B7" w:rsidRDefault="008954B0" w:rsidP="00895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La participación de la familia es importante en los cuidados del paciente.</w:t>
      </w:r>
    </w:p>
    <w:p w14:paraId="4F3833F3" w14:textId="77777777" w:rsidR="00F257B7" w:rsidRPr="008954B0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VERDADERO</w:t>
      </w:r>
    </w:p>
    <w:p w14:paraId="1057D8D0" w14:textId="77777777" w:rsidR="00F257B7" w:rsidRPr="00D00038" w:rsidRDefault="00F257B7" w:rsidP="00F257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5A2E017E" w14:textId="4A4D2646" w:rsidR="008954B0" w:rsidRPr="00F257B7" w:rsidRDefault="008954B0" w:rsidP="00895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038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La enfermería comunitaria busca mejorar la calidad de vida de la población.</w:t>
      </w:r>
    </w:p>
    <w:p w14:paraId="5C357579" w14:textId="77777777" w:rsidR="00F257B7" w:rsidRPr="008954B0" w:rsidRDefault="00F257B7" w:rsidP="00F257B7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           </w:t>
      </w:r>
      <w:r w:rsidRPr="00F257B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AR"/>
        </w:rPr>
        <w:t>VERDADERO</w:t>
      </w:r>
    </w:p>
    <w:p w14:paraId="0C629237" w14:textId="09E8918E" w:rsidR="00F257B7" w:rsidRPr="00D00038" w:rsidRDefault="00F257B7" w:rsidP="00F25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1FC153E" w14:textId="77777777" w:rsidR="008954B0" w:rsidRPr="00D00038" w:rsidRDefault="008954B0" w:rsidP="008954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AR"/>
        </w:rPr>
      </w:pPr>
      <w:r w:rsidRPr="00D00038">
        <w:rPr>
          <w:rFonts w:ascii="Arial" w:eastAsia="Times New Roman" w:hAnsi="Arial" w:cs="Arial"/>
          <w:vanish/>
          <w:sz w:val="16"/>
          <w:szCs w:val="16"/>
          <w:lang w:eastAsia="es-AR"/>
        </w:rPr>
        <w:t>Principio del formulario</w:t>
      </w:r>
    </w:p>
    <w:p w14:paraId="2EC7B687" w14:textId="77777777" w:rsidR="008954B0" w:rsidRPr="00D00038" w:rsidRDefault="008954B0" w:rsidP="00895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EB22C10" w14:textId="77777777" w:rsidR="008954B0" w:rsidRPr="00D00038" w:rsidRDefault="008954B0" w:rsidP="008954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AR"/>
        </w:rPr>
      </w:pPr>
      <w:r w:rsidRPr="00D00038">
        <w:rPr>
          <w:rFonts w:ascii="Arial" w:eastAsia="Times New Roman" w:hAnsi="Arial" w:cs="Arial"/>
          <w:vanish/>
          <w:sz w:val="16"/>
          <w:szCs w:val="16"/>
          <w:lang w:eastAsia="es-AR"/>
        </w:rPr>
        <w:t>Final del formulario</w:t>
      </w:r>
    </w:p>
    <w:p w14:paraId="5451458B" w14:textId="77777777" w:rsidR="008954B0" w:rsidRDefault="008954B0" w:rsidP="008954B0"/>
    <w:p w14:paraId="17EB2157" w14:textId="77777777" w:rsidR="004371DD" w:rsidRDefault="004371DD"/>
    <w:sectPr w:rsidR="004371DD" w:rsidSect="008954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75913"/>
    <w:multiLevelType w:val="multilevel"/>
    <w:tmpl w:val="DBAE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D632A"/>
    <w:multiLevelType w:val="multilevel"/>
    <w:tmpl w:val="3D08B3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70A1E"/>
    <w:multiLevelType w:val="multilevel"/>
    <w:tmpl w:val="9A24C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A008E8"/>
    <w:multiLevelType w:val="multilevel"/>
    <w:tmpl w:val="CB12F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6E3292"/>
    <w:multiLevelType w:val="multilevel"/>
    <w:tmpl w:val="89A2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5839D7"/>
    <w:multiLevelType w:val="multilevel"/>
    <w:tmpl w:val="5F581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503694">
    <w:abstractNumId w:val="4"/>
  </w:num>
  <w:num w:numId="2" w16cid:durableId="1979453026">
    <w:abstractNumId w:val="5"/>
  </w:num>
  <w:num w:numId="3" w16cid:durableId="816650553">
    <w:abstractNumId w:val="2"/>
  </w:num>
  <w:num w:numId="4" w16cid:durableId="1754811364">
    <w:abstractNumId w:val="3"/>
  </w:num>
  <w:num w:numId="5" w16cid:durableId="641815518">
    <w:abstractNumId w:val="1"/>
  </w:num>
  <w:num w:numId="6" w16cid:durableId="24368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B0"/>
    <w:rsid w:val="00085391"/>
    <w:rsid w:val="004371DD"/>
    <w:rsid w:val="008954B0"/>
    <w:rsid w:val="009F4596"/>
    <w:rsid w:val="00D35C3A"/>
    <w:rsid w:val="00F2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7D2A"/>
  <w15:chartTrackingRefBased/>
  <w15:docId w15:val="{4024E038-64B6-461A-A224-1AD0AE64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4B0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5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5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5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5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5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5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5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5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5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5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5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5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54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54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54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54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54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54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5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5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5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5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54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54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54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5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54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54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carlosandest@gmail.com</cp:lastModifiedBy>
  <cp:revision>2</cp:revision>
  <dcterms:created xsi:type="dcterms:W3CDTF">2026-06-16T17:15:00Z</dcterms:created>
  <dcterms:modified xsi:type="dcterms:W3CDTF">2026-06-16T17:15:00Z</dcterms:modified>
</cp:coreProperties>
</file>