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5B" w:rsidRDefault="00470C5B" w:rsidP="00470C5B">
      <w:pPr>
        <w:jc w:val="center"/>
        <w:rPr>
          <w:b/>
          <w:sz w:val="28"/>
          <w:szCs w:val="28"/>
        </w:rPr>
      </w:pPr>
    </w:p>
    <w:p w:rsidR="00470C5B" w:rsidRPr="00A92AB8" w:rsidRDefault="00470C5B" w:rsidP="00470C5B">
      <w:pPr>
        <w:jc w:val="center"/>
        <w:rPr>
          <w:b/>
          <w:sz w:val="28"/>
          <w:szCs w:val="28"/>
        </w:rPr>
      </w:pPr>
      <w:r w:rsidRPr="00A92AB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EF43D2" wp14:editId="3509A635">
                <wp:simplePos x="0" y="0"/>
                <wp:positionH relativeFrom="column">
                  <wp:posOffset>24045</wp:posOffset>
                </wp:positionH>
                <wp:positionV relativeFrom="paragraph">
                  <wp:posOffset>-80286</wp:posOffset>
                </wp:positionV>
                <wp:extent cx="5287993" cy="431321"/>
                <wp:effectExtent l="228600" t="228600" r="255905" b="25463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7993" cy="4313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glow rad="228600">
                            <a:srgbClr val="C0504D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 Rectángulo" o:spid="_x0000_s1026" style="position:absolute;margin-left:1.9pt;margin-top:-6.3pt;width:416.4pt;height:33.9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PhdswIAAH0FAAAOAAAAZHJzL2Uyb0RvYy54bWysVEtu2zAQ3RfoHQjuG8mKHSdG5MCw4aJA&#10;mgRNiqxpivoAFMmStGX3Nj1LL9ZHynacJquiWlDz43zeDOf6ZttKshHWNVrldHCWUiIU10Wjqpx+&#10;f1p+uqTEeaYKJrUSOd0JR2+mHz9cd2YiMl1rWQhL4ES5SWdyWntvJknieC1a5s60EQrKUtuWebC2&#10;SgrLOnhvZZKl6UXSaVsYq7lwDtJFr6TT6L8sBff3ZemEJzKnyM3H08ZzFc5kes0mlWWmbvg+DfYP&#10;WbSsUQh6dLVgnpG1bd64ahtutdOlP+O6TXRZNlzEGlDNIP2rmseaGRFrATjOHGFy/88tv9s8WNIU&#10;6B0lirVo0YB8A2y/f6lqLXUAqDNuArtH82D3nAMZqt2Wtg1/1EG2EdTdEVSx9YRDOMoux1dX55Rw&#10;6Ibng/NsEJwmL7eNdf6z0C0JRE4tokcs2ebW+d70YBKCOS2bYtlIGZmdm0tLNgz9xVgUuqNEMuch&#10;zOkyfvtor65JRTpUmo1TDAVnGLxSMg+yNYDCqYoSJitMNPc25vLqtnsT9AnVngRO4/de4FDIgrm6&#10;zzh63ZtJFeoRcWZRd2AqqTtiGTLKsssLpBorttXqWPI8HaXDRS9n/qsuer+D8QgZBMdswqSpWS8e&#10;hrQOWfVuYiNCnEicRE9C1/s+B2qlix0GxWo0CJA5w5cNSrkF1A/M4slAiDXg73GUcJdTvacoqbX9&#10;+Z482GOSoaWkwxME8D/WzAoA+UVhxq8Gw2F4s5EZjsYZGHuqWZ1q1Lqda0wB5hjZRTLYe3kgS6vb&#10;Z2yLWYgKFVMcsfsW75m571cD9g0Xs1k0wzs1zN+qR8OD8wBpaOLT9plZsx9Zj/bf6cNzBeavJ7e3&#10;DTeVnq29Lps41i+4AvzA4I33/ej3UVgip3y0etma0z8AAAD//wMAUEsDBBQABgAIAAAAIQCrk0zv&#10;3gAAAAgBAAAPAAAAZHJzL2Rvd25yZXYueG1sTI9BS8NAEIXvgv9hGcFbu2lDQ00zKSIIIngwVc/b&#10;7DQbmp0N2U0a++tdT3qbx3u8902xn20nJhp86xhhtUxAENdOt9wgfByeF1sQPijWqnNMCN/kYV/e&#10;3hQq1+7C7zRVoRGxhH2uEEwIfS6lrw1Z5ZeuJ47eyQ1WhSiHRupBXWK57eQ6STJpVctxwaiengzV&#10;52q0CK/+Ok619m+zmc3Lw+dXcq34jHh/Nz/uQASaw18YfvEjOpSR6ehG1l50CGkEDwiL1ToDEf1t&#10;msXjiLDZpCDLQv5/oPwBAAD//wMAUEsBAi0AFAAGAAgAAAAhALaDOJL+AAAA4QEAABMAAAAAAAAA&#10;AAAAAAAAAAAAAFtDb250ZW50X1R5cGVzXS54bWxQSwECLQAUAAYACAAAACEAOP0h/9YAAACUAQAA&#10;CwAAAAAAAAAAAAAAAAAvAQAAX3JlbHMvLnJlbHNQSwECLQAUAAYACAAAACEAgPD4XbMCAAB9BQAA&#10;DgAAAAAAAAAAAAAAAAAuAgAAZHJzL2Uyb0RvYy54bWxQSwECLQAUAAYACAAAACEAq5NM794AAAAI&#10;AQAADwAAAAAAAAAAAAAAAAANBQAAZHJzL2Rvd25yZXYueG1sUEsFBgAAAAAEAAQA8wAAABgGAAAA&#10;AA==&#10;" fillcolor="window" strokecolor="windowText" strokeweight="1pt"/>
            </w:pict>
          </mc:Fallback>
        </mc:AlternateContent>
      </w:r>
      <w:r w:rsidRPr="00A92AB8">
        <w:rPr>
          <w:b/>
          <w:sz w:val="28"/>
          <w:szCs w:val="28"/>
        </w:rPr>
        <w:t>Trabajo Práctico</w:t>
      </w:r>
      <w:r>
        <w:rPr>
          <w:b/>
          <w:sz w:val="28"/>
          <w:szCs w:val="28"/>
        </w:rPr>
        <w:t xml:space="preserve"> Nro. 3</w:t>
      </w:r>
      <w:r w:rsidRPr="00A92AB8">
        <w:rPr>
          <w:b/>
          <w:sz w:val="28"/>
          <w:szCs w:val="28"/>
        </w:rPr>
        <w:t>: FARMACODINAMIA</w:t>
      </w:r>
    </w:p>
    <w:p w:rsidR="00470C5B" w:rsidRDefault="00470C5B" w:rsidP="00470C5B"/>
    <w:p w:rsidR="00470C5B" w:rsidRDefault="00470C5B" w:rsidP="00470C5B">
      <w:pPr>
        <w:jc w:val="both"/>
      </w:pPr>
      <w:r w:rsidRPr="007D2E75">
        <w:rPr>
          <w:b/>
          <w:sz w:val="28"/>
          <w:szCs w:val="28"/>
        </w:rPr>
        <w:t>1.</w:t>
      </w:r>
      <w:r>
        <w:t xml:space="preserve"> Concepto. ¿Cómo define a la Farmacodinamia? ¿Qué diferencia encuentra en comparación a la Farmacocinética?</w:t>
      </w:r>
      <w:bookmarkStart w:id="0" w:name="_GoBack"/>
      <w:bookmarkEnd w:id="0"/>
    </w:p>
    <w:p w:rsidR="00470C5B" w:rsidRDefault="00470C5B" w:rsidP="00470C5B">
      <w:pPr>
        <w:jc w:val="both"/>
      </w:pPr>
      <w:r w:rsidRPr="007D2E75">
        <w:rPr>
          <w:b/>
          <w:sz w:val="28"/>
          <w:szCs w:val="28"/>
        </w:rPr>
        <w:t>2.</w:t>
      </w:r>
      <w:r>
        <w:t xml:space="preserve"> ¿Qué es un fármaco Agonista, antagonista, y sinergista? Cite un ejemplo de cada uno. </w:t>
      </w:r>
    </w:p>
    <w:p w:rsidR="00470C5B" w:rsidRDefault="00470C5B" w:rsidP="00470C5B">
      <w:pPr>
        <w:jc w:val="both"/>
      </w:pPr>
      <w:r w:rsidRPr="007D2E75">
        <w:rPr>
          <w:b/>
          <w:sz w:val="28"/>
          <w:szCs w:val="28"/>
        </w:rPr>
        <w:t>3.</w:t>
      </w:r>
      <w:r>
        <w:t xml:space="preserve"> ¿qué es un receptor? ¿</w:t>
      </w:r>
      <w:proofErr w:type="gramStart"/>
      <w:r>
        <w:t>cuál</w:t>
      </w:r>
      <w:proofErr w:type="gramEnd"/>
      <w:r>
        <w:t xml:space="preserve"> es la utilidad para un fármaco?</w:t>
      </w:r>
    </w:p>
    <w:p w:rsidR="00470C5B" w:rsidRDefault="00470C5B" w:rsidP="00470C5B">
      <w:pPr>
        <w:jc w:val="both"/>
      </w:pPr>
      <w:r w:rsidRPr="007D2E75">
        <w:rPr>
          <w:b/>
          <w:sz w:val="28"/>
          <w:szCs w:val="28"/>
        </w:rPr>
        <w:t>4.</w:t>
      </w:r>
      <w:r>
        <w:t xml:space="preserve"> ¿Qué quiere significar la curva dosis-respuesta? ¿</w:t>
      </w:r>
      <w:proofErr w:type="gramStart"/>
      <w:r>
        <w:t>cuál</w:t>
      </w:r>
      <w:proofErr w:type="gramEnd"/>
      <w:r>
        <w:t xml:space="preserve"> es su utilidad? </w:t>
      </w:r>
    </w:p>
    <w:p w:rsidR="00470C5B" w:rsidRDefault="00470C5B" w:rsidP="00470C5B">
      <w:pPr>
        <w:pStyle w:val="Prrafodelista"/>
        <w:numPr>
          <w:ilvl w:val="0"/>
          <w:numId w:val="2"/>
        </w:numPr>
        <w:jc w:val="both"/>
      </w:pPr>
      <w:r>
        <w:t>¿Qué es eficacia de un fármaco? ¿cuándo un fármaco es más eficaz que otro?</w:t>
      </w:r>
    </w:p>
    <w:p w:rsidR="00470C5B" w:rsidRDefault="00470C5B" w:rsidP="00470C5B">
      <w:pPr>
        <w:pStyle w:val="Prrafodelista"/>
        <w:numPr>
          <w:ilvl w:val="0"/>
          <w:numId w:val="2"/>
        </w:numPr>
        <w:jc w:val="both"/>
      </w:pPr>
      <w:r>
        <w:t>¿Qué es potencia de un fármaco? ¿Cuándo un fármaco es más potente que otro?</w:t>
      </w:r>
    </w:p>
    <w:p w:rsidR="00470C5B" w:rsidRDefault="00470C5B" w:rsidP="00470C5B">
      <w:pPr>
        <w:pStyle w:val="Prrafodelista"/>
        <w:numPr>
          <w:ilvl w:val="0"/>
          <w:numId w:val="2"/>
        </w:numPr>
        <w:jc w:val="both"/>
      </w:pPr>
      <w:r>
        <w:t>Ubique las variables en una gráfica.</w:t>
      </w:r>
    </w:p>
    <w:p w:rsidR="00470C5B" w:rsidRDefault="00470C5B" w:rsidP="00470C5B">
      <w:pPr>
        <w:jc w:val="both"/>
      </w:pPr>
      <w:r w:rsidRPr="007D2E75">
        <w:rPr>
          <w:b/>
          <w:sz w:val="28"/>
          <w:szCs w:val="28"/>
        </w:rPr>
        <w:t>5.</w:t>
      </w:r>
      <w:r>
        <w:t xml:space="preserve"> Explique cómo se une el fármaco a un receptor. ¿Por qué o para qué lo hace? Desarrolle el mecanismo.</w:t>
      </w:r>
    </w:p>
    <w:p w:rsidR="00470C5B" w:rsidRDefault="00470C5B" w:rsidP="00470C5B">
      <w:pPr>
        <w:jc w:val="both"/>
      </w:pPr>
      <w:r w:rsidRPr="007D2E75">
        <w:rPr>
          <w:b/>
          <w:sz w:val="28"/>
          <w:szCs w:val="28"/>
        </w:rPr>
        <w:t>6.</w:t>
      </w:r>
      <w:r>
        <w:t xml:space="preserve"> Vías de administración: confeccione un cuadro comparativo, señalando ventajas y desventajas, de las siguientes vías de administración (no menos de 5 ventajas, y 5 desventajas):</w:t>
      </w:r>
    </w:p>
    <w:p w:rsidR="00470C5B" w:rsidRDefault="00470C5B" w:rsidP="00470C5B">
      <w:pPr>
        <w:pStyle w:val="Prrafodelista"/>
        <w:numPr>
          <w:ilvl w:val="0"/>
          <w:numId w:val="1"/>
        </w:numPr>
        <w:jc w:val="both"/>
      </w:pPr>
      <w:r>
        <w:t>Vía oral</w:t>
      </w:r>
    </w:p>
    <w:p w:rsidR="00470C5B" w:rsidRDefault="00470C5B" w:rsidP="00470C5B">
      <w:pPr>
        <w:pStyle w:val="Prrafodelista"/>
        <w:numPr>
          <w:ilvl w:val="0"/>
          <w:numId w:val="1"/>
        </w:numPr>
        <w:jc w:val="both"/>
      </w:pPr>
      <w:r>
        <w:t>Vía endovenosa</w:t>
      </w:r>
    </w:p>
    <w:p w:rsidR="00470C5B" w:rsidRDefault="00470C5B" w:rsidP="00470C5B">
      <w:pPr>
        <w:pStyle w:val="Prrafodelista"/>
        <w:numPr>
          <w:ilvl w:val="0"/>
          <w:numId w:val="1"/>
        </w:numPr>
        <w:jc w:val="both"/>
      </w:pPr>
      <w:r>
        <w:t>Vía sublingual</w:t>
      </w:r>
    </w:p>
    <w:p w:rsidR="00470C5B" w:rsidRDefault="00470C5B" w:rsidP="00470C5B">
      <w:pPr>
        <w:pStyle w:val="Prrafodelista"/>
        <w:numPr>
          <w:ilvl w:val="0"/>
          <w:numId w:val="1"/>
        </w:numPr>
        <w:jc w:val="both"/>
      </w:pPr>
      <w:r>
        <w:t>Vía intramuscular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470C5B" w:rsidRPr="001F46AE" w:rsidTr="002946D8">
        <w:tc>
          <w:tcPr>
            <w:tcW w:w="4322" w:type="dxa"/>
            <w:shd w:val="clear" w:color="auto" w:fill="244061" w:themeFill="accent1" w:themeFillShade="80"/>
          </w:tcPr>
          <w:p w:rsidR="00470C5B" w:rsidRPr="001F46AE" w:rsidRDefault="00470C5B" w:rsidP="002946D8">
            <w:pPr>
              <w:jc w:val="center"/>
              <w:rPr>
                <w:b/>
                <w:sz w:val="28"/>
                <w:szCs w:val="28"/>
              </w:rPr>
            </w:pPr>
          </w:p>
          <w:p w:rsidR="00470C5B" w:rsidRPr="001F46AE" w:rsidRDefault="00470C5B" w:rsidP="002946D8">
            <w:pPr>
              <w:jc w:val="center"/>
              <w:rPr>
                <w:b/>
                <w:sz w:val="28"/>
                <w:szCs w:val="28"/>
              </w:rPr>
            </w:pPr>
            <w:r w:rsidRPr="001F46AE">
              <w:rPr>
                <w:b/>
                <w:sz w:val="28"/>
                <w:szCs w:val="28"/>
              </w:rPr>
              <w:t>VENTAJAS</w:t>
            </w:r>
          </w:p>
          <w:p w:rsidR="00470C5B" w:rsidRPr="001F46AE" w:rsidRDefault="00470C5B" w:rsidP="00294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2" w:type="dxa"/>
            <w:shd w:val="clear" w:color="auto" w:fill="244061" w:themeFill="accent1" w:themeFillShade="80"/>
          </w:tcPr>
          <w:p w:rsidR="00470C5B" w:rsidRPr="001F46AE" w:rsidRDefault="00470C5B" w:rsidP="002946D8">
            <w:pPr>
              <w:jc w:val="center"/>
              <w:rPr>
                <w:b/>
                <w:sz w:val="28"/>
                <w:szCs w:val="28"/>
              </w:rPr>
            </w:pPr>
          </w:p>
          <w:p w:rsidR="00470C5B" w:rsidRPr="001F46AE" w:rsidRDefault="00470C5B" w:rsidP="002946D8">
            <w:pPr>
              <w:jc w:val="center"/>
              <w:rPr>
                <w:b/>
                <w:sz w:val="28"/>
                <w:szCs w:val="28"/>
              </w:rPr>
            </w:pPr>
            <w:r w:rsidRPr="001F46AE">
              <w:rPr>
                <w:b/>
                <w:sz w:val="28"/>
                <w:szCs w:val="28"/>
              </w:rPr>
              <w:t>DESVENTAJAS</w:t>
            </w:r>
          </w:p>
        </w:tc>
      </w:tr>
      <w:tr w:rsidR="00470C5B" w:rsidTr="002946D8">
        <w:tc>
          <w:tcPr>
            <w:tcW w:w="4322" w:type="dxa"/>
          </w:tcPr>
          <w:p w:rsidR="00470C5B" w:rsidRDefault="00470C5B" w:rsidP="002946D8">
            <w:pPr>
              <w:jc w:val="both"/>
            </w:pPr>
          </w:p>
          <w:p w:rsidR="00470C5B" w:rsidRDefault="00470C5B" w:rsidP="002946D8">
            <w:pPr>
              <w:jc w:val="both"/>
            </w:pPr>
          </w:p>
        </w:tc>
        <w:tc>
          <w:tcPr>
            <w:tcW w:w="4322" w:type="dxa"/>
          </w:tcPr>
          <w:p w:rsidR="00470C5B" w:rsidRDefault="00470C5B" w:rsidP="002946D8">
            <w:pPr>
              <w:jc w:val="both"/>
            </w:pPr>
          </w:p>
        </w:tc>
      </w:tr>
      <w:tr w:rsidR="00470C5B" w:rsidTr="002946D8">
        <w:tc>
          <w:tcPr>
            <w:tcW w:w="4322" w:type="dxa"/>
          </w:tcPr>
          <w:p w:rsidR="00470C5B" w:rsidRDefault="00470C5B" w:rsidP="002946D8">
            <w:pPr>
              <w:jc w:val="both"/>
            </w:pPr>
          </w:p>
          <w:p w:rsidR="00470C5B" w:rsidRDefault="00470C5B" w:rsidP="002946D8">
            <w:pPr>
              <w:jc w:val="both"/>
            </w:pPr>
          </w:p>
        </w:tc>
        <w:tc>
          <w:tcPr>
            <w:tcW w:w="4322" w:type="dxa"/>
          </w:tcPr>
          <w:p w:rsidR="00470C5B" w:rsidRDefault="00470C5B" w:rsidP="002946D8">
            <w:pPr>
              <w:jc w:val="both"/>
            </w:pPr>
          </w:p>
        </w:tc>
      </w:tr>
      <w:tr w:rsidR="00470C5B" w:rsidTr="002946D8">
        <w:tc>
          <w:tcPr>
            <w:tcW w:w="4322" w:type="dxa"/>
          </w:tcPr>
          <w:p w:rsidR="00470C5B" w:rsidRDefault="00470C5B" w:rsidP="002946D8">
            <w:pPr>
              <w:jc w:val="both"/>
            </w:pPr>
          </w:p>
          <w:p w:rsidR="00470C5B" w:rsidRDefault="00470C5B" w:rsidP="002946D8">
            <w:pPr>
              <w:jc w:val="both"/>
            </w:pPr>
          </w:p>
        </w:tc>
        <w:tc>
          <w:tcPr>
            <w:tcW w:w="4322" w:type="dxa"/>
          </w:tcPr>
          <w:p w:rsidR="00470C5B" w:rsidRDefault="00470C5B" w:rsidP="002946D8">
            <w:pPr>
              <w:jc w:val="both"/>
            </w:pPr>
          </w:p>
        </w:tc>
      </w:tr>
      <w:tr w:rsidR="00470C5B" w:rsidTr="002946D8">
        <w:tc>
          <w:tcPr>
            <w:tcW w:w="4322" w:type="dxa"/>
          </w:tcPr>
          <w:p w:rsidR="00470C5B" w:rsidRDefault="00470C5B" w:rsidP="002946D8">
            <w:pPr>
              <w:jc w:val="both"/>
            </w:pPr>
          </w:p>
          <w:p w:rsidR="00470C5B" w:rsidRDefault="00470C5B" w:rsidP="002946D8">
            <w:pPr>
              <w:jc w:val="both"/>
            </w:pPr>
          </w:p>
        </w:tc>
        <w:tc>
          <w:tcPr>
            <w:tcW w:w="4322" w:type="dxa"/>
          </w:tcPr>
          <w:p w:rsidR="00470C5B" w:rsidRDefault="00470C5B" w:rsidP="002946D8">
            <w:pPr>
              <w:jc w:val="both"/>
            </w:pPr>
          </w:p>
        </w:tc>
      </w:tr>
      <w:tr w:rsidR="00470C5B" w:rsidTr="002946D8">
        <w:tc>
          <w:tcPr>
            <w:tcW w:w="4322" w:type="dxa"/>
          </w:tcPr>
          <w:p w:rsidR="00470C5B" w:rsidRDefault="00470C5B" w:rsidP="002946D8">
            <w:pPr>
              <w:jc w:val="both"/>
            </w:pPr>
          </w:p>
          <w:p w:rsidR="00470C5B" w:rsidRDefault="00470C5B" w:rsidP="002946D8">
            <w:pPr>
              <w:jc w:val="both"/>
            </w:pPr>
          </w:p>
        </w:tc>
        <w:tc>
          <w:tcPr>
            <w:tcW w:w="4322" w:type="dxa"/>
          </w:tcPr>
          <w:p w:rsidR="00470C5B" w:rsidRDefault="00470C5B" w:rsidP="002946D8">
            <w:pPr>
              <w:jc w:val="both"/>
            </w:pPr>
          </w:p>
        </w:tc>
      </w:tr>
    </w:tbl>
    <w:p w:rsidR="00C46132" w:rsidRDefault="00C46132"/>
    <w:sectPr w:rsidR="00C4613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C5B" w:rsidRDefault="00470C5B" w:rsidP="00470C5B">
      <w:pPr>
        <w:spacing w:after="0" w:line="240" w:lineRule="auto"/>
      </w:pPr>
      <w:r>
        <w:separator/>
      </w:r>
    </w:p>
  </w:endnote>
  <w:endnote w:type="continuationSeparator" w:id="0">
    <w:p w:rsidR="00470C5B" w:rsidRDefault="00470C5B" w:rsidP="0047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C5B" w:rsidRDefault="00470C5B" w:rsidP="00470C5B">
      <w:pPr>
        <w:spacing w:after="0" w:line="240" w:lineRule="auto"/>
      </w:pPr>
      <w:r>
        <w:separator/>
      </w:r>
    </w:p>
  </w:footnote>
  <w:footnote w:type="continuationSeparator" w:id="0">
    <w:p w:rsidR="00470C5B" w:rsidRDefault="00470C5B" w:rsidP="0047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AE" w:rsidRDefault="00470C5B">
    <w:pPr>
      <w:pStyle w:val="Encabezado"/>
    </w:pPr>
    <w:r>
      <w:t>Escuela Superior de Enfermería</w:t>
    </w:r>
  </w:p>
  <w:p w:rsidR="001F46AE" w:rsidRDefault="00470C5B">
    <w:pPr>
      <w:pStyle w:val="Encabezado"/>
    </w:pPr>
    <w:r>
      <w:t>“Cecilia Grierson”</w:t>
    </w:r>
  </w:p>
  <w:p w:rsidR="001F46AE" w:rsidRDefault="00470C5B">
    <w:pPr>
      <w:pStyle w:val="Encabezado"/>
    </w:pPr>
    <w:r>
      <w:t>Farmacología General</w:t>
    </w:r>
  </w:p>
  <w:p w:rsidR="001F46AE" w:rsidRPr="001F46AE" w:rsidRDefault="00470C5B">
    <w:pPr>
      <w:pStyle w:val="Encabezado"/>
      <w:rPr>
        <w:b/>
      </w:rPr>
    </w:pPr>
    <w:r w:rsidRPr="001F46AE">
      <w:rPr>
        <w:b/>
      </w:rPr>
      <w:t>Prof. Lic. Walter Soria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50D5"/>
    <w:multiLevelType w:val="hybridMultilevel"/>
    <w:tmpl w:val="8AA456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7349D"/>
    <w:multiLevelType w:val="hybridMultilevel"/>
    <w:tmpl w:val="50FC59D4"/>
    <w:lvl w:ilvl="0" w:tplc="2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5B"/>
    <w:rsid w:val="00470C5B"/>
    <w:rsid w:val="005921AC"/>
    <w:rsid w:val="00C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C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0C5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7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0C5B"/>
  </w:style>
  <w:style w:type="paragraph" w:styleId="Piedepgina">
    <w:name w:val="footer"/>
    <w:basedOn w:val="Normal"/>
    <w:link w:val="PiedepginaCar"/>
    <w:uiPriority w:val="99"/>
    <w:unhideWhenUsed/>
    <w:rsid w:val="0047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C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0C5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7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0C5B"/>
  </w:style>
  <w:style w:type="paragraph" w:styleId="Piedepgina">
    <w:name w:val="footer"/>
    <w:basedOn w:val="Normal"/>
    <w:link w:val="PiedepginaCar"/>
    <w:uiPriority w:val="99"/>
    <w:unhideWhenUsed/>
    <w:rsid w:val="0047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wsori</dc:creator>
  <cp:lastModifiedBy>wsori</cp:lastModifiedBy>
  <cp:revision>2</cp:revision>
  <dcterms:created xsi:type="dcterms:W3CDTF">2020-04-25T03:37:00Z</dcterms:created>
  <dcterms:modified xsi:type="dcterms:W3CDTF">2020-04-25T03:44:00Z</dcterms:modified>
</cp:coreProperties>
</file>