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A29C" w14:textId="4618BE16" w:rsidR="008475AC" w:rsidRPr="007754CF" w:rsidRDefault="007754CF" w:rsidP="008475AC">
      <w:pPr>
        <w:pBdr>
          <w:bottom w:val="single" w:sz="12" w:space="1" w:color="auto"/>
        </w:pBdr>
        <w:rPr>
          <w:b/>
          <w:bCs/>
          <w:sz w:val="36"/>
          <w:szCs w:val="36"/>
          <w:lang w:val="es-ES"/>
        </w:rPr>
      </w:pPr>
      <w:r w:rsidRPr="007754CF">
        <w:rPr>
          <w:b/>
          <w:bCs/>
          <w:sz w:val="36"/>
          <w:szCs w:val="36"/>
          <w:lang w:val="es-ES"/>
        </w:rPr>
        <w:t>Escuela Superior de Enfermería Cecilia Grierson</w:t>
      </w:r>
    </w:p>
    <w:p w14:paraId="3D5E120A" w14:textId="6147A51B" w:rsidR="008475AC" w:rsidRPr="00E5616C" w:rsidRDefault="008475AC" w:rsidP="008475AC">
      <w:pPr>
        <w:rPr>
          <w:rFonts w:asciiTheme="minorHAnsi" w:hAnsiTheme="minorHAnsi"/>
          <w:b/>
          <w:sz w:val="24"/>
          <w:szCs w:val="24"/>
          <w:lang w:val="es-ES"/>
        </w:rPr>
      </w:pPr>
      <w:r w:rsidRPr="00E5616C">
        <w:rPr>
          <w:rFonts w:asciiTheme="minorHAnsi" w:hAnsiTheme="minorHAnsi"/>
          <w:b/>
          <w:sz w:val="24"/>
          <w:szCs w:val="24"/>
          <w:lang w:val="es-ES"/>
        </w:rPr>
        <w:t>Carrera</w:t>
      </w:r>
      <w:r w:rsidR="007754CF">
        <w:rPr>
          <w:rFonts w:asciiTheme="minorHAnsi" w:hAnsiTheme="minorHAnsi"/>
          <w:b/>
          <w:sz w:val="24"/>
          <w:szCs w:val="24"/>
          <w:lang w:val="es-ES"/>
        </w:rPr>
        <w:t xml:space="preserve">: </w:t>
      </w:r>
      <w:r w:rsidRPr="00E5616C">
        <w:rPr>
          <w:rFonts w:asciiTheme="minorHAnsi" w:hAnsiTheme="minorHAnsi"/>
          <w:b/>
          <w:sz w:val="24"/>
          <w:szCs w:val="24"/>
          <w:lang w:val="es-ES"/>
        </w:rPr>
        <w:t>Enfermería</w:t>
      </w:r>
      <w:r w:rsidR="007754CF">
        <w:rPr>
          <w:rFonts w:asciiTheme="minorHAnsi" w:hAnsiTheme="minorHAnsi"/>
          <w:b/>
          <w:sz w:val="24"/>
          <w:szCs w:val="24"/>
          <w:lang w:val="es-ES"/>
        </w:rPr>
        <w:t xml:space="preserve"> Profesional</w:t>
      </w:r>
    </w:p>
    <w:p w14:paraId="5CE6DB87" w14:textId="7479FFB5" w:rsidR="008475AC" w:rsidRPr="00E5616C" w:rsidRDefault="008475AC" w:rsidP="008475AC">
      <w:pPr>
        <w:rPr>
          <w:rFonts w:asciiTheme="minorHAnsi" w:hAnsiTheme="minorHAnsi"/>
          <w:b/>
          <w:sz w:val="24"/>
          <w:szCs w:val="24"/>
          <w:lang w:val="es-ES"/>
        </w:rPr>
      </w:pPr>
      <w:r w:rsidRPr="00E5616C">
        <w:rPr>
          <w:rFonts w:asciiTheme="minorHAnsi" w:hAnsiTheme="minorHAnsi"/>
          <w:b/>
          <w:sz w:val="24"/>
          <w:szCs w:val="24"/>
          <w:lang w:val="es-ES"/>
        </w:rPr>
        <w:t>Asignatura:</w:t>
      </w:r>
      <w:r w:rsidR="00511E43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  <w:r w:rsidR="007754CF">
        <w:rPr>
          <w:rFonts w:asciiTheme="minorHAnsi" w:hAnsiTheme="minorHAnsi"/>
          <w:b/>
          <w:sz w:val="24"/>
          <w:szCs w:val="24"/>
          <w:lang w:val="es-ES"/>
        </w:rPr>
        <w:t xml:space="preserve">Fundamentos disciplinares de enfermería </w:t>
      </w:r>
    </w:p>
    <w:p w14:paraId="56A1334A" w14:textId="77777777" w:rsidR="00CF3556" w:rsidRDefault="006C2FFA" w:rsidP="008475AC">
      <w:pPr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lang w:val="es-ES"/>
        </w:rPr>
        <w:t xml:space="preserve">Docente: </w:t>
      </w:r>
      <w:r w:rsidR="008475AC" w:rsidRPr="00E5616C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  <w:r w:rsidR="007754CF">
        <w:rPr>
          <w:rFonts w:asciiTheme="minorHAnsi" w:hAnsiTheme="minorHAnsi"/>
          <w:b/>
          <w:sz w:val="24"/>
          <w:szCs w:val="24"/>
          <w:lang w:val="es-ES"/>
        </w:rPr>
        <w:t>Mag</w:t>
      </w:r>
      <w:r w:rsidR="008475AC" w:rsidRPr="00E5616C">
        <w:rPr>
          <w:rFonts w:asciiTheme="minorHAnsi" w:hAnsiTheme="minorHAnsi"/>
          <w:b/>
          <w:sz w:val="24"/>
          <w:szCs w:val="24"/>
          <w:lang w:val="es-ES"/>
        </w:rPr>
        <w:t>. Graciela Suárez</w:t>
      </w:r>
    </w:p>
    <w:p w14:paraId="282CA378" w14:textId="3C7459AE" w:rsidR="008475AC" w:rsidRPr="00E5616C" w:rsidRDefault="008475AC" w:rsidP="008475AC">
      <w:pPr>
        <w:rPr>
          <w:rFonts w:asciiTheme="minorHAnsi" w:hAnsiTheme="minorHAnsi"/>
          <w:b/>
          <w:sz w:val="24"/>
          <w:szCs w:val="24"/>
          <w:lang w:val="es-ES"/>
        </w:rPr>
      </w:pPr>
      <w:r w:rsidRPr="00E5616C">
        <w:rPr>
          <w:rFonts w:asciiTheme="minorHAnsi" w:hAnsiTheme="minorHAnsi"/>
          <w:b/>
          <w:sz w:val="24"/>
          <w:szCs w:val="24"/>
          <w:lang w:val="es-ES"/>
        </w:rPr>
        <w:t>___________________________________________________________________________</w:t>
      </w:r>
    </w:p>
    <w:p w14:paraId="2360865F" w14:textId="4EE732ED" w:rsidR="008475AC" w:rsidRDefault="008475AC" w:rsidP="008475AC">
      <w:pPr>
        <w:spacing w:after="0" w:line="240" w:lineRule="atLeast"/>
        <w:jc w:val="both"/>
        <w:rPr>
          <w:rFonts w:asciiTheme="minorHAnsi" w:hAnsiTheme="minorHAnsi"/>
          <w:b/>
          <w:sz w:val="24"/>
          <w:szCs w:val="24"/>
        </w:rPr>
      </w:pPr>
      <w:r w:rsidRPr="00E5616C">
        <w:rPr>
          <w:rFonts w:asciiTheme="minorHAnsi" w:hAnsiTheme="minorHAnsi"/>
          <w:b/>
          <w:sz w:val="24"/>
          <w:szCs w:val="24"/>
        </w:rPr>
        <w:t xml:space="preserve">Conceptualización de la </w:t>
      </w:r>
      <w:r w:rsidR="00E11315">
        <w:rPr>
          <w:rFonts w:asciiTheme="minorHAnsi" w:hAnsiTheme="minorHAnsi"/>
          <w:b/>
          <w:sz w:val="24"/>
          <w:szCs w:val="24"/>
        </w:rPr>
        <w:t xml:space="preserve">Enfermería. </w:t>
      </w:r>
    </w:p>
    <w:p w14:paraId="490FB3F1" w14:textId="73763B21" w:rsidR="008475AC" w:rsidRPr="00E5616C" w:rsidRDefault="003E60F4" w:rsidP="003E60F4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-</w:t>
      </w:r>
      <w:r w:rsidR="00CF3556">
        <w:rPr>
          <w:rFonts w:asciiTheme="minorHAnsi" w:hAnsiTheme="minorHAnsi"/>
          <w:b/>
          <w:sz w:val="24"/>
          <w:szCs w:val="24"/>
        </w:rPr>
        <w:t xml:space="preserve">Bibliografía: </w:t>
      </w:r>
      <w:r w:rsidRPr="001F0221">
        <w:rPr>
          <w:sz w:val="24"/>
          <w:szCs w:val="24"/>
        </w:rPr>
        <w:t>Consejo Internacional de Enfermería (20</w:t>
      </w:r>
      <w:r>
        <w:rPr>
          <w:sz w:val="24"/>
          <w:szCs w:val="24"/>
        </w:rPr>
        <w:t>1</w:t>
      </w:r>
      <w:r w:rsidRPr="001F0221">
        <w:rPr>
          <w:sz w:val="24"/>
          <w:szCs w:val="24"/>
        </w:rPr>
        <w:t>4). “Declaración de posiciones”. Ámbito de la práctica de Enfermería. Ginebra. (última edición).</w:t>
      </w:r>
    </w:p>
    <w:p w14:paraId="7A76FEB0" w14:textId="77777777" w:rsidR="008475AC" w:rsidRPr="00E5616C" w:rsidRDefault="008475AC" w:rsidP="008475AC">
      <w:pPr>
        <w:spacing w:after="0" w:line="240" w:lineRule="atLeast"/>
        <w:jc w:val="both"/>
        <w:rPr>
          <w:rFonts w:asciiTheme="minorHAnsi" w:hAnsiTheme="minorHAnsi"/>
          <w:b/>
          <w:sz w:val="24"/>
          <w:szCs w:val="24"/>
        </w:rPr>
      </w:pPr>
      <w:r w:rsidRPr="00E5616C">
        <w:rPr>
          <w:rFonts w:asciiTheme="minorHAnsi" w:hAnsiTheme="minorHAnsi"/>
          <w:b/>
          <w:sz w:val="24"/>
          <w:szCs w:val="24"/>
        </w:rPr>
        <w:t>ACTIVIDAD 1</w:t>
      </w:r>
    </w:p>
    <w:p w14:paraId="23ABCF5E" w14:textId="44D0E558" w:rsidR="005E1595" w:rsidRPr="00243E1C" w:rsidRDefault="0056073F" w:rsidP="00C12272">
      <w:pPr>
        <w:pStyle w:val="Prrafodelista"/>
        <w:numPr>
          <w:ilvl w:val="0"/>
          <w:numId w:val="5"/>
        </w:numPr>
        <w:spacing w:after="0" w:line="240" w:lineRule="atLeast"/>
        <w:ind w:left="1080"/>
        <w:jc w:val="both"/>
        <w:rPr>
          <w:rFonts w:asciiTheme="minorHAnsi" w:hAnsiTheme="minorHAnsi"/>
          <w:b/>
          <w:sz w:val="24"/>
          <w:szCs w:val="24"/>
        </w:rPr>
      </w:pPr>
      <w:r w:rsidRPr="00243E1C">
        <w:rPr>
          <w:rFonts w:asciiTheme="minorHAnsi" w:hAnsiTheme="minorHAnsi"/>
          <w:b/>
          <w:sz w:val="24"/>
          <w:szCs w:val="24"/>
        </w:rPr>
        <w:t>Responda las siguientes cons</w:t>
      </w:r>
      <w:r w:rsidR="005E1595" w:rsidRPr="00243E1C">
        <w:rPr>
          <w:rFonts w:asciiTheme="minorHAnsi" w:hAnsiTheme="minorHAnsi"/>
          <w:b/>
          <w:sz w:val="24"/>
          <w:szCs w:val="24"/>
        </w:rPr>
        <w:t>ignas</w:t>
      </w:r>
    </w:p>
    <w:p w14:paraId="113F211E" w14:textId="77777777" w:rsidR="008475AC" w:rsidRPr="00E5616C" w:rsidRDefault="008475AC" w:rsidP="008475AC">
      <w:pPr>
        <w:spacing w:after="0" w:line="240" w:lineRule="atLeast"/>
        <w:jc w:val="both"/>
        <w:rPr>
          <w:rFonts w:asciiTheme="minorHAnsi" w:hAnsiTheme="minorHAnsi"/>
          <w:sz w:val="24"/>
          <w:szCs w:val="24"/>
        </w:rPr>
      </w:pPr>
    </w:p>
    <w:p w14:paraId="441E7740" w14:textId="2EDBFA2A" w:rsidR="000713DE" w:rsidRDefault="00F350A3" w:rsidP="00243E1C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rFonts w:asciiTheme="minorHAnsi" w:hAnsiTheme="minorHAnsi"/>
          <w:sz w:val="24"/>
          <w:szCs w:val="24"/>
        </w:rPr>
      </w:pPr>
      <w:r w:rsidRPr="00243E1C">
        <w:rPr>
          <w:rFonts w:asciiTheme="minorHAnsi" w:hAnsiTheme="minorHAnsi"/>
          <w:sz w:val="24"/>
          <w:szCs w:val="24"/>
        </w:rPr>
        <w:t xml:space="preserve">Analizar la definición de enfermería del Consejo Internacional de Enfermeras (CIE) en los siguientes </w:t>
      </w:r>
      <w:r w:rsidR="000713DE" w:rsidRPr="00243E1C">
        <w:rPr>
          <w:rFonts w:asciiTheme="minorHAnsi" w:hAnsiTheme="minorHAnsi"/>
          <w:sz w:val="24"/>
          <w:szCs w:val="24"/>
        </w:rPr>
        <w:t>componentes:</w:t>
      </w:r>
    </w:p>
    <w:p w14:paraId="7C965C3F" w14:textId="77777777" w:rsidR="00243E1C" w:rsidRPr="00243E1C" w:rsidRDefault="00243E1C" w:rsidP="00243E1C">
      <w:pPr>
        <w:pStyle w:val="Prrafodelista"/>
        <w:spacing w:after="0" w:line="240" w:lineRule="atLeast"/>
        <w:jc w:val="both"/>
        <w:rPr>
          <w:rFonts w:asciiTheme="minorHAnsi" w:hAnsiTheme="minorHAnsi"/>
          <w:sz w:val="24"/>
          <w:szCs w:val="24"/>
        </w:rPr>
      </w:pPr>
    </w:p>
    <w:p w14:paraId="5FD1BD79" w14:textId="77777777" w:rsidR="000713DE" w:rsidRDefault="000713DE" w:rsidP="000713DE">
      <w:pPr>
        <w:pStyle w:val="Prrafodelista"/>
        <w:numPr>
          <w:ilvl w:val="0"/>
          <w:numId w:val="7"/>
        </w:numPr>
        <w:spacing w:after="0" w:line="24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Cuidado autónomo y de colaboración (explicar qué entiende por cada uno de los términos)</w:t>
      </w:r>
    </w:p>
    <w:p w14:paraId="0C5EA207" w14:textId="77777777" w:rsidR="000713DE" w:rsidRDefault="004C5672" w:rsidP="000713DE">
      <w:pPr>
        <w:pStyle w:val="Prrafodelista"/>
        <w:numPr>
          <w:ilvl w:val="0"/>
          <w:numId w:val="7"/>
        </w:numPr>
        <w:spacing w:after="0" w:line="24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Destinatarios o sujetos de atención de enfermería</w:t>
      </w:r>
    </w:p>
    <w:p w14:paraId="257A9C91" w14:textId="66D9AD4C" w:rsidR="00852BB3" w:rsidRDefault="00B7210E" w:rsidP="00852BB3">
      <w:pPr>
        <w:pStyle w:val="Prrafodelista"/>
        <w:numPr>
          <w:ilvl w:val="0"/>
          <w:numId w:val="7"/>
        </w:numPr>
        <w:spacing w:after="0"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Situación</w:t>
      </w:r>
      <w:r w:rsidR="00852BB3">
        <w:rPr>
          <w:rFonts w:asciiTheme="minorHAnsi" w:hAnsiTheme="minorHAnsi"/>
          <w:sz w:val="24"/>
          <w:szCs w:val="24"/>
        </w:rPr>
        <w:t xml:space="preserve"> de </w:t>
      </w:r>
      <w:r w:rsidR="00C041B6">
        <w:rPr>
          <w:rFonts w:asciiTheme="minorHAnsi" w:hAnsiTheme="minorHAnsi"/>
          <w:sz w:val="24"/>
          <w:szCs w:val="24"/>
        </w:rPr>
        <w:t>salud en</w:t>
      </w:r>
      <w:r>
        <w:rPr>
          <w:rFonts w:asciiTheme="minorHAnsi" w:hAnsiTheme="minorHAnsi"/>
          <w:sz w:val="24"/>
          <w:szCs w:val="24"/>
        </w:rPr>
        <w:t xml:space="preserve"> que puede actuar </w:t>
      </w:r>
      <w:r w:rsidR="00852BB3">
        <w:rPr>
          <w:rFonts w:asciiTheme="minorHAnsi" w:hAnsiTheme="minorHAnsi"/>
          <w:sz w:val="24"/>
          <w:szCs w:val="24"/>
        </w:rPr>
        <w:t>enfermería.</w:t>
      </w:r>
    </w:p>
    <w:p w14:paraId="6BD53F17" w14:textId="77777777" w:rsidR="00852BB3" w:rsidRDefault="00637510" w:rsidP="00852BB3">
      <w:pPr>
        <w:pStyle w:val="Prrafodelista"/>
        <w:numPr>
          <w:ilvl w:val="0"/>
          <w:numId w:val="7"/>
        </w:numPr>
        <w:spacing w:after="0"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Funciones de la enfermería</w:t>
      </w:r>
    </w:p>
    <w:p w14:paraId="6EE23C14" w14:textId="2D69A93C" w:rsidR="00CD06ED" w:rsidRPr="00CD06ED" w:rsidRDefault="00B7210E" w:rsidP="00852BB3">
      <w:pPr>
        <w:pStyle w:val="Prrafodelista"/>
        <w:numPr>
          <w:ilvl w:val="0"/>
          <w:numId w:val="7"/>
        </w:numPr>
        <w:spacing w:after="0" w:line="240" w:lineRule="atLeast"/>
        <w:rPr>
          <w:rFonts w:asciiTheme="minorHAnsi" w:hAnsiTheme="minorHAnsi"/>
          <w:sz w:val="24"/>
          <w:szCs w:val="24"/>
        </w:rPr>
      </w:pPr>
      <w:r w:rsidRPr="00CD06ED">
        <w:rPr>
          <w:rFonts w:asciiTheme="minorHAnsi" w:hAnsiTheme="minorHAnsi"/>
          <w:sz w:val="24"/>
          <w:szCs w:val="24"/>
        </w:rPr>
        <w:t xml:space="preserve"> </w:t>
      </w:r>
      <w:r w:rsidR="00852BB3" w:rsidRPr="00CD06ED">
        <w:rPr>
          <w:rFonts w:asciiTheme="minorHAnsi" w:hAnsiTheme="minorHAnsi"/>
          <w:sz w:val="24"/>
          <w:szCs w:val="24"/>
        </w:rPr>
        <w:t>Lugares en que se puede</w:t>
      </w:r>
      <w:r w:rsidR="00637510" w:rsidRPr="00CD06ED">
        <w:rPr>
          <w:rFonts w:asciiTheme="minorHAnsi" w:hAnsiTheme="minorHAnsi"/>
          <w:sz w:val="24"/>
          <w:szCs w:val="24"/>
        </w:rPr>
        <w:t xml:space="preserve">n </w:t>
      </w:r>
      <w:r w:rsidR="00852BB3" w:rsidRPr="00CD06ED">
        <w:rPr>
          <w:rFonts w:asciiTheme="minorHAnsi" w:hAnsiTheme="minorHAnsi"/>
          <w:sz w:val="24"/>
          <w:szCs w:val="24"/>
        </w:rPr>
        <w:t>lleva</w:t>
      </w:r>
      <w:r w:rsidR="00637510" w:rsidRPr="00CD06ED">
        <w:rPr>
          <w:rFonts w:asciiTheme="minorHAnsi" w:hAnsiTheme="minorHAnsi"/>
          <w:sz w:val="24"/>
          <w:szCs w:val="24"/>
        </w:rPr>
        <w:t>r</w:t>
      </w:r>
      <w:r w:rsidR="00852BB3" w:rsidRPr="00CD06ED">
        <w:rPr>
          <w:rFonts w:asciiTheme="minorHAnsi" w:hAnsiTheme="minorHAnsi"/>
          <w:sz w:val="24"/>
          <w:szCs w:val="24"/>
        </w:rPr>
        <w:t xml:space="preserve"> a cabo </w:t>
      </w:r>
      <w:r w:rsidR="00637510" w:rsidRPr="00CD06ED">
        <w:rPr>
          <w:rFonts w:asciiTheme="minorHAnsi" w:hAnsiTheme="minorHAnsi"/>
          <w:sz w:val="24"/>
          <w:szCs w:val="24"/>
        </w:rPr>
        <w:t>las funciones</w:t>
      </w:r>
      <w:r w:rsidR="00CD06ED" w:rsidRPr="00CD06ED">
        <w:rPr>
          <w:rFonts w:asciiTheme="minorHAnsi" w:hAnsiTheme="minorHAnsi"/>
          <w:sz w:val="24"/>
          <w:szCs w:val="24"/>
        </w:rPr>
        <w:t xml:space="preserve"> (</w:t>
      </w:r>
      <w:r w:rsidR="00CD06ED">
        <w:rPr>
          <w:rFonts w:asciiTheme="minorHAnsi" w:hAnsiTheme="minorHAnsi"/>
          <w:sz w:val="24"/>
          <w:szCs w:val="24"/>
        </w:rPr>
        <w:t>dar</w:t>
      </w:r>
      <w:r w:rsidR="00CD06ED" w:rsidRPr="00CD06ED">
        <w:rPr>
          <w:rFonts w:asciiTheme="minorHAnsi" w:hAnsiTheme="minorHAnsi"/>
          <w:sz w:val="24"/>
          <w:szCs w:val="24"/>
        </w:rPr>
        <w:t xml:space="preserve"> </w:t>
      </w:r>
      <w:r w:rsidR="00C041B6" w:rsidRPr="00CD06ED">
        <w:rPr>
          <w:rFonts w:asciiTheme="minorHAnsi" w:hAnsiTheme="minorHAnsi"/>
          <w:sz w:val="24"/>
          <w:szCs w:val="24"/>
        </w:rPr>
        <w:t>ejemplos)</w:t>
      </w:r>
    </w:p>
    <w:p w14:paraId="7827CCAA" w14:textId="77777777" w:rsidR="00637510" w:rsidRDefault="00637510" w:rsidP="00CD06ED">
      <w:pPr>
        <w:pStyle w:val="Prrafodelista"/>
        <w:spacing w:after="0" w:line="240" w:lineRule="atLeast"/>
        <w:ind w:left="1440"/>
        <w:rPr>
          <w:rFonts w:asciiTheme="minorHAnsi" w:hAnsiTheme="minorHAnsi"/>
          <w:sz w:val="24"/>
          <w:szCs w:val="24"/>
        </w:rPr>
      </w:pPr>
    </w:p>
    <w:p w14:paraId="29E38A46" w14:textId="1F088A08" w:rsidR="00C26DFB" w:rsidRDefault="0056073F" w:rsidP="00C26DFB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Buscar </w:t>
      </w:r>
      <w:r w:rsidR="00C041B6">
        <w:rPr>
          <w:rFonts w:asciiTheme="minorHAnsi" w:hAnsiTheme="minorHAnsi"/>
          <w:sz w:val="24"/>
          <w:szCs w:val="24"/>
        </w:rPr>
        <w:t xml:space="preserve">otras definiciones </w:t>
      </w:r>
      <w:r w:rsidR="00243E1C" w:rsidRPr="00E5616C">
        <w:rPr>
          <w:rFonts w:asciiTheme="minorHAnsi" w:hAnsiTheme="minorHAnsi"/>
          <w:sz w:val="24"/>
          <w:szCs w:val="24"/>
        </w:rPr>
        <w:t xml:space="preserve">de </w:t>
      </w:r>
      <w:r w:rsidR="00243E1C" w:rsidRPr="00243E1C">
        <w:rPr>
          <w:rFonts w:asciiTheme="minorHAnsi" w:hAnsiTheme="minorHAnsi"/>
          <w:b/>
          <w:bCs/>
          <w:i/>
          <w:iCs/>
          <w:sz w:val="24"/>
          <w:szCs w:val="24"/>
        </w:rPr>
        <w:t>Enfermería</w:t>
      </w:r>
      <w:r w:rsidR="00525E4C" w:rsidRPr="00243E1C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 w:rsidR="00525E4C" w:rsidRPr="00E5616C">
        <w:rPr>
          <w:rFonts w:asciiTheme="minorHAnsi" w:hAnsiTheme="minorHAnsi"/>
          <w:sz w:val="24"/>
          <w:szCs w:val="24"/>
        </w:rPr>
        <w:t xml:space="preserve">según </w:t>
      </w:r>
      <w:r w:rsidR="00C26DFB" w:rsidRPr="00E5616C">
        <w:rPr>
          <w:rFonts w:asciiTheme="minorHAnsi" w:hAnsiTheme="minorHAnsi"/>
          <w:sz w:val="24"/>
          <w:szCs w:val="24"/>
        </w:rPr>
        <w:t>las distintas teóricas (F. Nightingale – Leininger – D. Orem- V. Henderson – S. Colliere )</w:t>
      </w:r>
      <w:r w:rsidR="00216645">
        <w:rPr>
          <w:rFonts w:asciiTheme="minorHAnsi" w:hAnsiTheme="minorHAnsi"/>
          <w:sz w:val="24"/>
          <w:szCs w:val="24"/>
        </w:rPr>
        <w:t>.</w:t>
      </w:r>
      <w:r w:rsidR="002874B1">
        <w:rPr>
          <w:rFonts w:asciiTheme="minorHAnsi" w:hAnsiTheme="minorHAnsi"/>
          <w:sz w:val="24"/>
          <w:szCs w:val="24"/>
        </w:rPr>
        <w:t xml:space="preserve"> Especificar fuente bibliográfica.</w:t>
      </w:r>
    </w:p>
    <w:p w14:paraId="193C644B" w14:textId="7F163D36" w:rsidR="008475AC" w:rsidRPr="00E5616C" w:rsidRDefault="008475AC" w:rsidP="008475AC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rFonts w:asciiTheme="minorHAnsi" w:hAnsiTheme="minorHAnsi"/>
          <w:sz w:val="24"/>
          <w:szCs w:val="24"/>
        </w:rPr>
      </w:pPr>
      <w:r w:rsidRPr="00E5616C">
        <w:rPr>
          <w:rFonts w:asciiTheme="minorHAnsi" w:hAnsiTheme="minorHAnsi"/>
          <w:sz w:val="24"/>
          <w:szCs w:val="24"/>
        </w:rPr>
        <w:t xml:space="preserve">Describir </w:t>
      </w:r>
      <w:r w:rsidR="00C041B6" w:rsidRPr="00E5616C">
        <w:rPr>
          <w:rFonts w:asciiTheme="minorHAnsi" w:hAnsiTheme="minorHAnsi"/>
          <w:sz w:val="24"/>
          <w:szCs w:val="24"/>
        </w:rPr>
        <w:t>las áreas</w:t>
      </w:r>
      <w:r w:rsidRPr="00E5616C">
        <w:rPr>
          <w:rFonts w:asciiTheme="minorHAnsi" w:hAnsiTheme="minorHAnsi"/>
          <w:sz w:val="24"/>
          <w:szCs w:val="24"/>
        </w:rPr>
        <w:t xml:space="preserve"> de conocimiento de la </w:t>
      </w:r>
      <w:r w:rsidR="00C041B6" w:rsidRPr="00E5616C">
        <w:rPr>
          <w:rFonts w:asciiTheme="minorHAnsi" w:hAnsiTheme="minorHAnsi"/>
          <w:sz w:val="24"/>
          <w:szCs w:val="24"/>
        </w:rPr>
        <w:t>enfermería, y</w:t>
      </w:r>
      <w:r w:rsidRPr="00E5616C">
        <w:rPr>
          <w:rFonts w:asciiTheme="minorHAnsi" w:hAnsiTheme="minorHAnsi"/>
          <w:sz w:val="24"/>
          <w:szCs w:val="24"/>
        </w:rPr>
        <w:t xml:space="preserve"> los roles que asume el enfermero en la práctica profesional.</w:t>
      </w:r>
    </w:p>
    <w:p w14:paraId="3CE041F3" w14:textId="77777777" w:rsidR="008475AC" w:rsidRPr="00146684" w:rsidRDefault="008475AC" w:rsidP="00AE79BB">
      <w:pPr>
        <w:pStyle w:val="Prrafodelista"/>
        <w:spacing w:after="0" w:line="240" w:lineRule="atLeast"/>
        <w:jc w:val="both"/>
        <w:rPr>
          <w:rFonts w:asciiTheme="minorHAnsi" w:hAnsiTheme="minorHAnsi"/>
          <w:sz w:val="24"/>
          <w:szCs w:val="24"/>
        </w:rPr>
      </w:pPr>
    </w:p>
    <w:p w14:paraId="2780C92D" w14:textId="77E8BF42" w:rsidR="00B83268" w:rsidRPr="00243E1C" w:rsidRDefault="00AE79BB" w:rsidP="00B83268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rFonts w:asciiTheme="minorHAnsi" w:hAnsiTheme="minorHAnsi"/>
          <w:sz w:val="24"/>
          <w:szCs w:val="24"/>
        </w:rPr>
      </w:pPr>
      <w:r w:rsidRPr="00243E1C">
        <w:rPr>
          <w:rFonts w:asciiTheme="minorHAnsi" w:hAnsiTheme="minorHAnsi"/>
          <w:sz w:val="24"/>
          <w:szCs w:val="24"/>
        </w:rPr>
        <w:t xml:space="preserve">Cuál considera que es </w:t>
      </w:r>
      <w:r w:rsidR="00C041B6" w:rsidRPr="00243E1C">
        <w:rPr>
          <w:rFonts w:asciiTheme="minorHAnsi" w:hAnsiTheme="minorHAnsi"/>
          <w:sz w:val="24"/>
          <w:szCs w:val="24"/>
        </w:rPr>
        <w:t>el aporte</w:t>
      </w:r>
      <w:r w:rsidRPr="00243E1C">
        <w:rPr>
          <w:rFonts w:asciiTheme="minorHAnsi" w:hAnsiTheme="minorHAnsi"/>
          <w:sz w:val="24"/>
          <w:szCs w:val="24"/>
        </w:rPr>
        <w:t xml:space="preserve"> (mejora, ayuda, etc.)</w:t>
      </w:r>
      <w:r w:rsidR="00E5616C" w:rsidRPr="00243E1C">
        <w:rPr>
          <w:rFonts w:asciiTheme="minorHAnsi" w:hAnsiTheme="minorHAnsi"/>
          <w:sz w:val="24"/>
          <w:szCs w:val="24"/>
        </w:rPr>
        <w:t xml:space="preserve"> de la profesión enfermera a la sociedad</w:t>
      </w:r>
      <w:r w:rsidR="00CB48DB" w:rsidRPr="00243E1C">
        <w:rPr>
          <w:rFonts w:asciiTheme="minorHAnsi" w:hAnsiTheme="minorHAnsi"/>
          <w:sz w:val="24"/>
          <w:szCs w:val="24"/>
        </w:rPr>
        <w:t>.</w:t>
      </w:r>
    </w:p>
    <w:p w14:paraId="63FE69B1" w14:textId="40EC7FF8" w:rsidR="008475AC" w:rsidRPr="00CF3556" w:rsidRDefault="00B83268" w:rsidP="008475AC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Enuncie cada una de las características de una profesión. </w:t>
      </w:r>
      <w:r w:rsidR="00C041B6">
        <w:rPr>
          <w:rFonts w:asciiTheme="minorHAnsi" w:hAnsiTheme="minorHAnsi"/>
          <w:sz w:val="24"/>
          <w:szCs w:val="24"/>
        </w:rPr>
        <w:t>¿Enfermería es una profesió</w:t>
      </w:r>
      <w:r w:rsidR="00CF3556">
        <w:rPr>
          <w:rFonts w:asciiTheme="minorHAnsi" w:hAnsiTheme="minorHAnsi"/>
          <w:sz w:val="24"/>
          <w:szCs w:val="24"/>
        </w:rPr>
        <w:t>n? Fundamente.</w:t>
      </w:r>
    </w:p>
    <w:p w14:paraId="49359768" w14:textId="265F3C29" w:rsidR="008475AC" w:rsidRPr="00E5616C" w:rsidRDefault="008475AC" w:rsidP="008475AC">
      <w:pPr>
        <w:spacing w:after="0" w:line="240" w:lineRule="atLeast"/>
        <w:rPr>
          <w:rFonts w:asciiTheme="minorHAnsi" w:hAnsiTheme="minorHAnsi"/>
          <w:sz w:val="24"/>
          <w:szCs w:val="24"/>
        </w:rPr>
      </w:pPr>
    </w:p>
    <w:p w14:paraId="62D1EF4E" w14:textId="30F082C0" w:rsidR="008475AC" w:rsidRPr="00E5616C" w:rsidRDefault="008475AC" w:rsidP="008475AC">
      <w:pPr>
        <w:spacing w:after="0" w:line="240" w:lineRule="atLeast"/>
        <w:rPr>
          <w:rFonts w:asciiTheme="minorHAnsi" w:hAnsiTheme="minorHAnsi"/>
          <w:sz w:val="24"/>
          <w:szCs w:val="24"/>
        </w:rPr>
      </w:pPr>
    </w:p>
    <w:p w14:paraId="2AD66438" w14:textId="77777777" w:rsidR="008475AC" w:rsidRPr="00E5616C" w:rsidRDefault="008475AC" w:rsidP="008475AC">
      <w:pPr>
        <w:spacing w:after="0" w:line="240" w:lineRule="atLeast"/>
        <w:rPr>
          <w:rFonts w:asciiTheme="minorHAnsi" w:hAnsiTheme="minorHAnsi"/>
          <w:sz w:val="24"/>
          <w:szCs w:val="24"/>
        </w:rPr>
      </w:pPr>
    </w:p>
    <w:p w14:paraId="7DCF8CDC" w14:textId="77777777" w:rsidR="008475AC" w:rsidRPr="00E5616C" w:rsidRDefault="008475AC" w:rsidP="008475AC">
      <w:pPr>
        <w:spacing w:after="0" w:line="240" w:lineRule="atLeast"/>
        <w:rPr>
          <w:rFonts w:asciiTheme="minorHAnsi" w:hAnsiTheme="minorHAnsi"/>
          <w:sz w:val="24"/>
          <w:szCs w:val="24"/>
        </w:rPr>
      </w:pPr>
    </w:p>
    <w:p w14:paraId="1E5BCFEE" w14:textId="77777777" w:rsidR="008475AC" w:rsidRPr="00E5616C" w:rsidRDefault="008475AC" w:rsidP="008475AC">
      <w:pPr>
        <w:spacing w:after="0" w:line="240" w:lineRule="atLeast"/>
        <w:rPr>
          <w:rFonts w:asciiTheme="minorHAnsi" w:hAnsiTheme="minorHAnsi"/>
          <w:sz w:val="24"/>
          <w:szCs w:val="24"/>
        </w:rPr>
      </w:pPr>
    </w:p>
    <w:sectPr w:rsidR="008475AC" w:rsidRPr="00E5616C" w:rsidSect="007E1170">
      <w:headerReference w:type="even" r:id="rId7"/>
      <w:headerReference w:type="default" r:id="rId8"/>
      <w:footerReference w:type="default" r:id="rId9"/>
      <w:pgSz w:w="11907" w:h="16840" w:code="9"/>
      <w:pgMar w:top="1701" w:right="1134" w:bottom="134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FF02" w14:textId="77777777" w:rsidR="000F6743" w:rsidRDefault="000F6743" w:rsidP="007D7353">
      <w:pPr>
        <w:spacing w:after="0" w:line="240" w:lineRule="auto"/>
      </w:pPr>
      <w:r>
        <w:separator/>
      </w:r>
    </w:p>
  </w:endnote>
  <w:endnote w:type="continuationSeparator" w:id="0">
    <w:p w14:paraId="34B1C955" w14:textId="77777777" w:rsidR="000F6743" w:rsidRDefault="000F6743" w:rsidP="007D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707E" w14:textId="0B4E57CD" w:rsidR="00A35DE1" w:rsidRPr="00E5616C" w:rsidRDefault="007754CF" w:rsidP="00B06E0E">
    <w:pPr>
      <w:pStyle w:val="Piedepgina"/>
      <w:rPr>
        <w:sz w:val="19"/>
        <w:szCs w:val="19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45375" wp14:editId="6284D577">
              <wp:simplePos x="0" y="0"/>
              <wp:positionH relativeFrom="column">
                <wp:posOffset>-805815</wp:posOffset>
              </wp:positionH>
              <wp:positionV relativeFrom="paragraph">
                <wp:posOffset>143510</wp:posOffset>
              </wp:positionV>
              <wp:extent cx="4562475" cy="42672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D604F" w14:textId="70FDBA6A" w:rsidR="00A35DE1" w:rsidRPr="00243E1C" w:rsidRDefault="007407E0" w:rsidP="00B06E0E">
                          <w:pPr>
                            <w:spacing w:after="0" w:line="180" w:lineRule="exact"/>
                            <w:rPr>
                              <w:rFonts w:ascii="Arial" w:hAnsi="Arial" w:cs="Arial"/>
                              <w:color w:val="58585A"/>
                              <w:sz w:val="13"/>
                              <w:szCs w:val="13"/>
                              <w:lang w:val="es-ES"/>
                            </w:rPr>
                          </w:pPr>
                          <w:r w:rsidRPr="00E5616C">
                            <w:rPr>
                              <w:rFonts w:ascii="Arial" w:hAnsi="Arial" w:cs="Arial"/>
                              <w:color w:val="58585A"/>
                              <w:sz w:val="13"/>
                              <w:szCs w:val="13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453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3.45pt;margin-top:11.3pt;width:359.25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" filled="f" stroked="f">
              <v:textbox>
                <w:txbxContent>
                  <w:p w14:paraId="409D604F" w14:textId="70FDBA6A" w:rsidR="00A35DE1" w:rsidRPr="00243E1C" w:rsidRDefault="007407E0" w:rsidP="00B06E0E">
                    <w:pPr>
                      <w:spacing w:after="0" w:line="180" w:lineRule="exact"/>
                      <w:rPr>
                        <w:rFonts w:ascii="Arial" w:hAnsi="Arial" w:cs="Arial"/>
                        <w:color w:val="58585A"/>
                        <w:sz w:val="13"/>
                        <w:szCs w:val="13"/>
                        <w:lang w:val="es-ES"/>
                      </w:rPr>
                    </w:pPr>
                    <w:r w:rsidRPr="00E5616C">
                      <w:rPr>
                        <w:rFonts w:ascii="Arial" w:hAnsi="Arial" w:cs="Arial"/>
                        <w:color w:val="58585A"/>
                        <w:sz w:val="13"/>
                        <w:szCs w:val="13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826BD2" wp14:editId="1A5CB834">
              <wp:simplePos x="0" y="0"/>
              <wp:positionH relativeFrom="column">
                <wp:posOffset>-827405</wp:posOffset>
              </wp:positionH>
              <wp:positionV relativeFrom="paragraph">
                <wp:posOffset>-81280</wp:posOffset>
              </wp:positionV>
              <wp:extent cx="17780" cy="226695"/>
              <wp:effectExtent l="0" t="0" r="1270" b="0"/>
              <wp:wrapNone/>
              <wp:docPr id="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80" cy="226695"/>
                      </a:xfrm>
                      <a:prstGeom prst="rect">
                        <a:avLst/>
                      </a:prstGeom>
                      <a:solidFill>
                        <a:srgbClr val="C6C7C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6FF4D1D" id="Rectángulo 1" o:spid="_x0000_s1026" style="position:absolute;margin-left:-65.15pt;margin-top:-6.4pt;width:1.4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" fillcolor="#c6c7c8" stroked="f"/>
          </w:pict>
        </mc:Fallback>
      </mc:AlternateContent>
    </w:r>
  </w:p>
  <w:p w14:paraId="70FE5030" w14:textId="77777777" w:rsidR="00A35DE1" w:rsidRPr="00E5616C" w:rsidRDefault="00A35DE1">
    <w:pPr>
      <w:pStyle w:val="Piedepgin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A7C9" w14:textId="77777777" w:rsidR="000F6743" w:rsidRDefault="000F6743" w:rsidP="007D7353">
      <w:pPr>
        <w:spacing w:after="0" w:line="240" w:lineRule="auto"/>
      </w:pPr>
      <w:r>
        <w:separator/>
      </w:r>
    </w:p>
  </w:footnote>
  <w:footnote w:type="continuationSeparator" w:id="0">
    <w:p w14:paraId="6C39B4E5" w14:textId="77777777" w:rsidR="000F6743" w:rsidRDefault="000F6743" w:rsidP="007D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63C1" w14:textId="77777777" w:rsidR="00A35DE1" w:rsidRPr="00E5616C" w:rsidRDefault="007D7353">
    <w:pPr>
      <w:pStyle w:val="Encabezado"/>
      <w:jc w:val="center"/>
      <w:rPr>
        <w:sz w:val="19"/>
        <w:szCs w:val="19"/>
      </w:rPr>
    </w:pPr>
    <w:r w:rsidRPr="00E5616C">
      <w:rPr>
        <w:sz w:val="19"/>
        <w:szCs w:val="19"/>
      </w:rPr>
      <w:fldChar w:fldCharType="begin"/>
    </w:r>
    <w:r w:rsidR="007407E0" w:rsidRPr="00E5616C">
      <w:rPr>
        <w:sz w:val="19"/>
        <w:szCs w:val="19"/>
      </w:rPr>
      <w:instrText xml:space="preserve"> PAGE   \* MERGEFORMAT </w:instrText>
    </w:r>
    <w:r w:rsidRPr="00E5616C">
      <w:rPr>
        <w:sz w:val="19"/>
        <w:szCs w:val="19"/>
      </w:rPr>
      <w:fldChar w:fldCharType="separate"/>
    </w:r>
    <w:r w:rsidR="007407E0" w:rsidRPr="00E5616C">
      <w:rPr>
        <w:noProof/>
        <w:sz w:val="19"/>
        <w:szCs w:val="19"/>
      </w:rPr>
      <w:t>2</w:t>
    </w:r>
    <w:r w:rsidRPr="00E5616C">
      <w:rPr>
        <w:sz w:val="19"/>
        <w:szCs w:val="19"/>
      </w:rPr>
      <w:fldChar w:fldCharType="end"/>
    </w:r>
  </w:p>
  <w:p w14:paraId="64EBB755" w14:textId="77777777" w:rsidR="00A35DE1" w:rsidRPr="00E5616C" w:rsidRDefault="00A35DE1">
    <w:pPr>
      <w:pStyle w:val="Encabezado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06A8" w14:textId="77777777" w:rsidR="00A35DE1" w:rsidRPr="00E5616C" w:rsidRDefault="007D7353">
    <w:pPr>
      <w:pStyle w:val="Encabezado"/>
      <w:jc w:val="center"/>
      <w:rPr>
        <w:sz w:val="19"/>
        <w:szCs w:val="19"/>
      </w:rPr>
    </w:pPr>
    <w:r w:rsidRPr="00E5616C">
      <w:rPr>
        <w:sz w:val="19"/>
        <w:szCs w:val="19"/>
      </w:rPr>
      <w:fldChar w:fldCharType="begin"/>
    </w:r>
    <w:r w:rsidR="007407E0" w:rsidRPr="00E5616C">
      <w:rPr>
        <w:sz w:val="19"/>
        <w:szCs w:val="19"/>
      </w:rPr>
      <w:instrText xml:space="preserve"> PAGE   \* MERGEFORMAT </w:instrText>
    </w:r>
    <w:r w:rsidRPr="00E5616C">
      <w:rPr>
        <w:sz w:val="19"/>
        <w:szCs w:val="19"/>
      </w:rPr>
      <w:fldChar w:fldCharType="separate"/>
    </w:r>
    <w:r w:rsidR="00B83268">
      <w:rPr>
        <w:noProof/>
        <w:sz w:val="19"/>
        <w:szCs w:val="19"/>
      </w:rPr>
      <w:t>2</w:t>
    </w:r>
    <w:r w:rsidRPr="00E5616C">
      <w:rPr>
        <w:sz w:val="19"/>
        <w:szCs w:val="19"/>
      </w:rPr>
      <w:fldChar w:fldCharType="end"/>
    </w:r>
  </w:p>
  <w:p w14:paraId="30270D29" w14:textId="77777777" w:rsidR="00A35DE1" w:rsidRPr="00E5616C" w:rsidRDefault="00A35DE1">
    <w:pPr>
      <w:pStyle w:val="Encabezado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D27"/>
    <w:multiLevelType w:val="hybridMultilevel"/>
    <w:tmpl w:val="F758A5D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03F0"/>
    <w:multiLevelType w:val="hybridMultilevel"/>
    <w:tmpl w:val="13588684"/>
    <w:lvl w:ilvl="0" w:tplc="DB7A97B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6443D5"/>
    <w:multiLevelType w:val="hybridMultilevel"/>
    <w:tmpl w:val="6FA0DADE"/>
    <w:lvl w:ilvl="0" w:tplc="2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0DC78AD"/>
    <w:multiLevelType w:val="hybridMultilevel"/>
    <w:tmpl w:val="BB7AAA7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D53DE"/>
    <w:multiLevelType w:val="hybridMultilevel"/>
    <w:tmpl w:val="4C7C958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F4D5BED"/>
    <w:multiLevelType w:val="hybridMultilevel"/>
    <w:tmpl w:val="1E96B64C"/>
    <w:lvl w:ilvl="0" w:tplc="FC1A1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C57B80"/>
    <w:multiLevelType w:val="hybridMultilevel"/>
    <w:tmpl w:val="BA6A1A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F80EEE"/>
    <w:multiLevelType w:val="hybridMultilevel"/>
    <w:tmpl w:val="0548D750"/>
    <w:lvl w:ilvl="0" w:tplc="051A10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47843">
    <w:abstractNumId w:val="1"/>
  </w:num>
  <w:num w:numId="2" w16cid:durableId="314838735">
    <w:abstractNumId w:val="2"/>
  </w:num>
  <w:num w:numId="3" w16cid:durableId="1703936061">
    <w:abstractNumId w:val="4"/>
  </w:num>
  <w:num w:numId="4" w16cid:durableId="2139109464">
    <w:abstractNumId w:val="3"/>
  </w:num>
  <w:num w:numId="5" w16cid:durableId="1752388829">
    <w:abstractNumId w:val="0"/>
  </w:num>
  <w:num w:numId="6" w16cid:durableId="757676002">
    <w:abstractNumId w:val="5"/>
  </w:num>
  <w:num w:numId="7" w16cid:durableId="982656614">
    <w:abstractNumId w:val="6"/>
  </w:num>
  <w:num w:numId="8" w16cid:durableId="1971548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AC"/>
    <w:rsid w:val="000713DE"/>
    <w:rsid w:val="000F6743"/>
    <w:rsid w:val="00140B5F"/>
    <w:rsid w:val="00141289"/>
    <w:rsid w:val="00146684"/>
    <w:rsid w:val="00146B53"/>
    <w:rsid w:val="0015096F"/>
    <w:rsid w:val="00162BBF"/>
    <w:rsid w:val="00174CA7"/>
    <w:rsid w:val="001D44E4"/>
    <w:rsid w:val="001E4556"/>
    <w:rsid w:val="00216645"/>
    <w:rsid w:val="00243E1C"/>
    <w:rsid w:val="002768B3"/>
    <w:rsid w:val="002874B1"/>
    <w:rsid w:val="00374E07"/>
    <w:rsid w:val="003E60F4"/>
    <w:rsid w:val="004463C7"/>
    <w:rsid w:val="004C5672"/>
    <w:rsid w:val="00511E43"/>
    <w:rsid w:val="00525E4C"/>
    <w:rsid w:val="0056073F"/>
    <w:rsid w:val="005E1595"/>
    <w:rsid w:val="00637510"/>
    <w:rsid w:val="0063768D"/>
    <w:rsid w:val="00645B2B"/>
    <w:rsid w:val="006803BE"/>
    <w:rsid w:val="006C2FFA"/>
    <w:rsid w:val="007407E0"/>
    <w:rsid w:val="007510DC"/>
    <w:rsid w:val="0076154E"/>
    <w:rsid w:val="007754CF"/>
    <w:rsid w:val="00784A4A"/>
    <w:rsid w:val="007D7353"/>
    <w:rsid w:val="00807E6D"/>
    <w:rsid w:val="008100C8"/>
    <w:rsid w:val="008475AC"/>
    <w:rsid w:val="00852BB3"/>
    <w:rsid w:val="00965374"/>
    <w:rsid w:val="009D13CA"/>
    <w:rsid w:val="00A35DE1"/>
    <w:rsid w:val="00A57487"/>
    <w:rsid w:val="00AC43BA"/>
    <w:rsid w:val="00AE79BB"/>
    <w:rsid w:val="00B704F0"/>
    <w:rsid w:val="00B7210E"/>
    <w:rsid w:val="00B83268"/>
    <w:rsid w:val="00C041B6"/>
    <w:rsid w:val="00C12272"/>
    <w:rsid w:val="00C26DFB"/>
    <w:rsid w:val="00C82C0D"/>
    <w:rsid w:val="00C913FE"/>
    <w:rsid w:val="00CB48DB"/>
    <w:rsid w:val="00CD06ED"/>
    <w:rsid w:val="00CD572A"/>
    <w:rsid w:val="00CF3556"/>
    <w:rsid w:val="00D325C7"/>
    <w:rsid w:val="00D50E14"/>
    <w:rsid w:val="00DB57F8"/>
    <w:rsid w:val="00DE6BE7"/>
    <w:rsid w:val="00E11315"/>
    <w:rsid w:val="00E5616C"/>
    <w:rsid w:val="00E75AD4"/>
    <w:rsid w:val="00ED0FF9"/>
    <w:rsid w:val="00F350A3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84708"/>
  <w15:docId w15:val="{E1F2B9DF-66DB-412C-B40E-BF5D1E6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5AC"/>
    <w:pPr>
      <w:spacing w:after="200" w:line="276" w:lineRule="auto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7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5AC"/>
    <w:rPr>
      <w:rFonts w:ascii="Calibri" w:eastAsia="Calibri" w:hAnsi="Calibri" w:cs="Times New Roman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847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5AC"/>
    <w:rPr>
      <w:rFonts w:ascii="Calibri" w:eastAsia="Calibri" w:hAnsi="Calibri" w:cs="Times New Roman"/>
      <w:lang w:val="es-AR"/>
    </w:rPr>
  </w:style>
  <w:style w:type="paragraph" w:styleId="Prrafodelista">
    <w:name w:val="List Paragraph"/>
    <w:basedOn w:val="Normal"/>
    <w:uiPriority w:val="34"/>
    <w:qFormat/>
    <w:rsid w:val="00847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1171</Characters>
  <Application>Microsoft Office Word</Application>
  <DocSecurity>0</DocSecurity>
  <Lines>55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Suarez</dc:creator>
  <cp:lastModifiedBy>CHELI_SU</cp:lastModifiedBy>
  <cp:revision>8</cp:revision>
  <cp:lastPrinted>2019-03-25T10:10:00Z</cp:lastPrinted>
  <dcterms:created xsi:type="dcterms:W3CDTF">2023-05-21T14:53:00Z</dcterms:created>
  <dcterms:modified xsi:type="dcterms:W3CDTF">2023-08-13T13:28:00Z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e5b88b10588bebcbce7833f0b483dc4a7e674c48c6f7ad9aa018f0165c1b499b</vt:lpwstr>
  </property>
</Properties>
</file>