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195EB" w14:textId="77777777" w:rsidR="00997612" w:rsidRPr="001C2E4B" w:rsidRDefault="00997612" w:rsidP="001C2E4B">
      <w:pPr>
        <w:pStyle w:val="Sinespaciado"/>
        <w:jc w:val="center"/>
        <w:rPr>
          <w:rFonts w:ascii="Arial" w:hAnsi="Arial" w:cs="Arial"/>
          <w:sz w:val="28"/>
          <w:szCs w:val="20"/>
        </w:rPr>
      </w:pPr>
    </w:p>
    <w:p w14:paraId="404F6205" w14:textId="77777777" w:rsidR="00CA2E0D" w:rsidRPr="003A5C54" w:rsidRDefault="00CA2E0D" w:rsidP="001C2E4B">
      <w:pPr>
        <w:pStyle w:val="Sinespaciado"/>
        <w:spacing w:line="360" w:lineRule="auto"/>
        <w:jc w:val="center"/>
        <w:rPr>
          <w:rFonts w:ascii="Arial" w:hAnsi="Arial" w:cs="Arial"/>
          <w:sz w:val="24"/>
          <w:szCs w:val="24"/>
          <w:u w:val="single"/>
          <w:lang w:val="es-ES"/>
        </w:rPr>
      </w:pPr>
      <w:proofErr w:type="spellStart"/>
      <w:r w:rsidRPr="00CA2E0D">
        <w:rPr>
          <w:rFonts w:ascii="Arial" w:hAnsi="Arial" w:cs="Arial"/>
          <w:sz w:val="24"/>
          <w:szCs w:val="24"/>
          <w:u w:val="single"/>
          <w:lang w:val="es-ES"/>
        </w:rPr>
        <w:t>Trabaio</w:t>
      </w:r>
      <w:proofErr w:type="spellEnd"/>
      <w:r w:rsidRPr="00CA2E0D">
        <w:rPr>
          <w:rFonts w:ascii="Arial" w:hAnsi="Arial" w:cs="Arial"/>
          <w:sz w:val="24"/>
          <w:szCs w:val="24"/>
          <w:u w:val="single"/>
          <w:lang w:val="es-ES"/>
        </w:rPr>
        <w:t xml:space="preserve"> Práctico Nº1</w:t>
      </w:r>
    </w:p>
    <w:p w14:paraId="0AA388C7" w14:textId="53573A50" w:rsidR="001C2E4B" w:rsidRPr="003A5C54" w:rsidRDefault="001C2E4B" w:rsidP="001C2E4B">
      <w:pPr>
        <w:pStyle w:val="Sinespaciado"/>
        <w:spacing w:line="360" w:lineRule="auto"/>
        <w:jc w:val="center"/>
        <w:rPr>
          <w:rFonts w:ascii="Arial" w:hAnsi="Arial" w:cs="Arial"/>
          <w:sz w:val="24"/>
          <w:szCs w:val="24"/>
          <w:u w:val="single"/>
          <w:lang w:val="es-ES"/>
        </w:rPr>
      </w:pPr>
      <w:r w:rsidRPr="003A5C54">
        <w:rPr>
          <w:rFonts w:ascii="Arial" w:hAnsi="Arial" w:cs="Arial"/>
          <w:sz w:val="24"/>
          <w:szCs w:val="24"/>
          <w:u w:val="single"/>
          <w:lang w:val="es-ES"/>
        </w:rPr>
        <w:t>“Eres más inteligente que la empresa para la que trabajas”</w:t>
      </w:r>
    </w:p>
    <w:p w14:paraId="2BDEF47D" w14:textId="77777777" w:rsidR="00325151" w:rsidRDefault="00325151" w:rsidP="001C2E4B">
      <w:pPr>
        <w:pStyle w:val="Sinespaciado"/>
        <w:spacing w:line="360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14:paraId="7B5D08A4" w14:textId="77777777" w:rsidR="003A5C54" w:rsidRPr="003A5C54" w:rsidRDefault="003A5C54" w:rsidP="003A5C54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3A5C54">
        <w:rPr>
          <w:rFonts w:ascii="Arial" w:hAnsi="Arial" w:cs="Arial"/>
          <w:b/>
          <w:bCs/>
          <w:sz w:val="20"/>
          <w:szCs w:val="20"/>
          <w:lang w:val="es-ES"/>
        </w:rPr>
        <w:t>Javier Martínez Aldanondo </w:t>
      </w:r>
      <w:r w:rsidRPr="003A5C54">
        <w:rPr>
          <w:rFonts w:ascii="Arial" w:hAnsi="Arial" w:cs="Arial"/>
          <w:sz w:val="20"/>
          <w:szCs w:val="20"/>
          <w:lang w:val="es-ES"/>
        </w:rPr>
        <w:t>es consultor de la </w:t>
      </w:r>
      <w:r w:rsidRPr="003A5C54">
        <w:rPr>
          <w:rFonts w:ascii="Arial" w:hAnsi="Arial" w:cs="Arial"/>
          <w:b/>
          <w:bCs/>
          <w:sz w:val="20"/>
          <w:szCs w:val="20"/>
          <w:lang w:val="es-ES"/>
        </w:rPr>
        <w:t>ONU</w:t>
      </w:r>
      <w:r w:rsidRPr="003A5C54">
        <w:rPr>
          <w:rFonts w:ascii="Arial" w:hAnsi="Arial" w:cs="Arial"/>
          <w:sz w:val="20"/>
          <w:szCs w:val="20"/>
          <w:lang w:val="es-ES"/>
        </w:rPr>
        <w:t> y del </w:t>
      </w:r>
      <w:r w:rsidRPr="003A5C54">
        <w:rPr>
          <w:rFonts w:ascii="Arial" w:hAnsi="Arial" w:cs="Arial"/>
          <w:b/>
          <w:bCs/>
          <w:sz w:val="20"/>
          <w:szCs w:val="20"/>
          <w:lang w:val="es-ES"/>
        </w:rPr>
        <w:t>Banco Mundial </w:t>
      </w:r>
      <w:r w:rsidRPr="003A5C54">
        <w:rPr>
          <w:rFonts w:ascii="Arial" w:hAnsi="Arial" w:cs="Arial"/>
          <w:sz w:val="20"/>
          <w:szCs w:val="20"/>
          <w:lang w:val="es-ES"/>
        </w:rPr>
        <w:t>en el área de Gestión del Conocimiento y del Banco Interamericano de Desarrollo en el ámbito del Aprendizaje.</w:t>
      </w:r>
    </w:p>
    <w:p w14:paraId="3B216C32" w14:textId="77777777" w:rsidR="003A5C54" w:rsidRPr="003A5C54" w:rsidRDefault="003A5C54" w:rsidP="003A5C54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3A5C54">
        <w:rPr>
          <w:rFonts w:ascii="Arial" w:hAnsi="Arial" w:cs="Arial"/>
          <w:sz w:val="20"/>
          <w:szCs w:val="20"/>
          <w:lang w:val="es-ES"/>
        </w:rPr>
        <w:t>Javier Martínez es Socio de Cultura de Aprendizaje y Conocimiento en </w:t>
      </w:r>
      <w:proofErr w:type="spellStart"/>
      <w:r w:rsidRPr="003A5C54">
        <w:rPr>
          <w:rFonts w:ascii="Arial" w:hAnsi="Arial" w:cs="Arial"/>
          <w:b/>
          <w:bCs/>
          <w:sz w:val="20"/>
          <w:szCs w:val="20"/>
          <w:lang w:val="es-ES"/>
        </w:rPr>
        <w:t>Knowledge</w:t>
      </w:r>
      <w:proofErr w:type="spellEnd"/>
      <w:r w:rsidRPr="003A5C54">
        <w:rPr>
          <w:rFonts w:ascii="Arial" w:hAnsi="Arial" w:cs="Arial"/>
          <w:b/>
          <w:bCs/>
          <w:sz w:val="20"/>
          <w:szCs w:val="20"/>
          <w:lang w:val="es-ES"/>
        </w:rPr>
        <w:t xml:space="preserve"> Works</w:t>
      </w:r>
      <w:r w:rsidRPr="003A5C54">
        <w:rPr>
          <w:rFonts w:ascii="Arial" w:hAnsi="Arial" w:cs="Arial"/>
          <w:sz w:val="20"/>
          <w:szCs w:val="20"/>
          <w:lang w:val="es-ES"/>
        </w:rPr>
        <w:t xml:space="preserve"> y </w:t>
      </w:r>
      <w:proofErr w:type="gramStart"/>
      <w:r w:rsidRPr="003A5C54">
        <w:rPr>
          <w:rFonts w:ascii="Arial" w:hAnsi="Arial" w:cs="Arial"/>
          <w:sz w:val="20"/>
          <w:szCs w:val="20"/>
          <w:lang w:val="es-ES"/>
        </w:rPr>
        <w:t>Director</w:t>
      </w:r>
      <w:proofErr w:type="gramEnd"/>
      <w:r w:rsidRPr="003A5C54">
        <w:rPr>
          <w:rFonts w:ascii="Arial" w:hAnsi="Arial" w:cs="Arial"/>
          <w:sz w:val="20"/>
          <w:szCs w:val="20"/>
          <w:lang w:val="es-ES"/>
        </w:rPr>
        <w:t xml:space="preserve"> de </w:t>
      </w:r>
      <w:proofErr w:type="spellStart"/>
      <w:r w:rsidRPr="003A5C54">
        <w:rPr>
          <w:rFonts w:ascii="Arial" w:hAnsi="Arial" w:cs="Arial"/>
          <w:b/>
          <w:bCs/>
          <w:sz w:val="20"/>
          <w:szCs w:val="20"/>
          <w:lang w:val="es-ES"/>
        </w:rPr>
        <w:t>Knoco</w:t>
      </w:r>
      <w:proofErr w:type="spellEnd"/>
      <w:r w:rsidRPr="003A5C54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proofErr w:type="spellStart"/>
      <w:r w:rsidRPr="003A5C54">
        <w:rPr>
          <w:rFonts w:ascii="Arial" w:hAnsi="Arial" w:cs="Arial"/>
          <w:b/>
          <w:bCs/>
          <w:sz w:val="20"/>
          <w:szCs w:val="20"/>
          <w:lang w:val="es-ES"/>
        </w:rPr>
        <w:t>Ltd</w:t>
      </w:r>
      <w:proofErr w:type="spellEnd"/>
      <w:r w:rsidRPr="003A5C54">
        <w:rPr>
          <w:rFonts w:ascii="Arial" w:hAnsi="Arial" w:cs="Arial"/>
          <w:sz w:val="20"/>
          <w:szCs w:val="20"/>
          <w:lang w:val="es-ES"/>
        </w:rPr>
        <w:t>, empresas consultoras especializadas en aprendizaje y gestión del conocimiento.</w:t>
      </w:r>
    </w:p>
    <w:p w14:paraId="0C40944E" w14:textId="77777777" w:rsidR="003A5C54" w:rsidRPr="003A5C54" w:rsidRDefault="003A5C54" w:rsidP="003A5C54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3A5C54">
        <w:rPr>
          <w:rFonts w:ascii="Arial" w:hAnsi="Arial" w:cs="Arial"/>
          <w:sz w:val="20"/>
          <w:szCs w:val="20"/>
          <w:lang w:val="es-ES"/>
        </w:rPr>
        <w:t>Es profesor en diversos programas de Gestión del Conocimiento en la </w:t>
      </w:r>
      <w:r w:rsidRPr="003A5C54">
        <w:rPr>
          <w:rFonts w:ascii="Arial" w:hAnsi="Arial" w:cs="Arial"/>
          <w:b/>
          <w:bCs/>
          <w:sz w:val="20"/>
          <w:szCs w:val="20"/>
          <w:lang w:val="es-ES"/>
        </w:rPr>
        <w:t>Pontificia Universidad Católica de Chile, la Universidad de Santiago y el BID.</w:t>
      </w:r>
      <w:r w:rsidRPr="003A5C54">
        <w:rPr>
          <w:rFonts w:ascii="Arial" w:hAnsi="Arial" w:cs="Arial"/>
          <w:sz w:val="20"/>
          <w:szCs w:val="20"/>
          <w:lang w:val="es-ES"/>
        </w:rPr>
        <w:t> Además, profesor de los </w:t>
      </w:r>
      <w:proofErr w:type="spellStart"/>
      <w:r w:rsidRPr="003A5C54">
        <w:rPr>
          <w:rFonts w:ascii="Arial" w:hAnsi="Arial" w:cs="Arial"/>
          <w:b/>
          <w:bCs/>
          <w:sz w:val="20"/>
          <w:szCs w:val="20"/>
          <w:lang w:val="es-ES"/>
        </w:rPr>
        <w:t>Másters</w:t>
      </w:r>
      <w:proofErr w:type="spellEnd"/>
      <w:r w:rsidRPr="003A5C54">
        <w:rPr>
          <w:rFonts w:ascii="Arial" w:hAnsi="Arial" w:cs="Arial"/>
          <w:b/>
          <w:bCs/>
          <w:sz w:val="20"/>
          <w:szCs w:val="20"/>
          <w:lang w:val="es-ES"/>
        </w:rPr>
        <w:t> de e-learning de la Universidad de Sevilla y de la Universidad de Salamanca.</w:t>
      </w:r>
    </w:p>
    <w:p w14:paraId="24863B85" w14:textId="77777777" w:rsidR="003A5C54" w:rsidRPr="003A5C54" w:rsidRDefault="003A5C54" w:rsidP="003A5C54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3A5C54">
        <w:rPr>
          <w:rFonts w:ascii="Arial" w:hAnsi="Arial" w:cs="Arial"/>
          <w:sz w:val="20"/>
          <w:szCs w:val="20"/>
          <w:lang w:val="es-ES"/>
        </w:rPr>
        <w:t>Miembro del comité de arbitraje de la </w:t>
      </w:r>
      <w:r w:rsidRPr="003A5C54">
        <w:rPr>
          <w:rFonts w:ascii="Arial" w:hAnsi="Arial" w:cs="Arial"/>
          <w:b/>
          <w:bCs/>
          <w:sz w:val="20"/>
          <w:szCs w:val="20"/>
          <w:lang w:val="es-ES"/>
        </w:rPr>
        <w:t>Revista Innovación Educativa </w:t>
      </w:r>
      <w:r w:rsidRPr="003A5C54">
        <w:rPr>
          <w:rFonts w:ascii="Arial" w:hAnsi="Arial" w:cs="Arial"/>
          <w:sz w:val="20"/>
          <w:szCs w:val="20"/>
          <w:lang w:val="es-ES"/>
        </w:rPr>
        <w:t>de la Secretaría Académica del Instituto Politécnico Nacional de México.</w:t>
      </w:r>
    </w:p>
    <w:p w14:paraId="4CA62639" w14:textId="77777777" w:rsidR="003A5C54" w:rsidRPr="003A5C54" w:rsidRDefault="003A5C54" w:rsidP="003A5C54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3A5C54">
        <w:rPr>
          <w:rFonts w:ascii="Arial" w:hAnsi="Arial" w:cs="Arial"/>
          <w:b/>
          <w:bCs/>
          <w:sz w:val="20"/>
          <w:szCs w:val="20"/>
          <w:lang w:val="es-ES"/>
        </w:rPr>
        <w:t>Javier Martínez </w:t>
      </w:r>
      <w:r w:rsidRPr="003A5C54">
        <w:rPr>
          <w:rFonts w:ascii="Arial" w:hAnsi="Arial" w:cs="Arial"/>
          <w:sz w:val="20"/>
          <w:szCs w:val="20"/>
          <w:lang w:val="es-ES"/>
        </w:rPr>
        <w:t>lleva 25 años asesorando, en España y Latinoamérica, a organizaciones públicas y privadas en la implementación de estrategias para administrar el conocimiento, trabajar colaborativamente y aprender con el objetivo de mejorar los resultados.</w:t>
      </w:r>
    </w:p>
    <w:p w14:paraId="1D15286F" w14:textId="77777777" w:rsidR="003A5C54" w:rsidRPr="003A5C54" w:rsidRDefault="003A5C54" w:rsidP="003A5C54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3A5C54">
        <w:rPr>
          <w:rFonts w:ascii="Arial" w:hAnsi="Arial" w:cs="Arial"/>
          <w:sz w:val="20"/>
          <w:szCs w:val="20"/>
          <w:lang w:val="es-ES"/>
        </w:rPr>
        <w:t xml:space="preserve">En sus conferencias, Javier Martínez defiende </w:t>
      </w:r>
      <w:proofErr w:type="gramStart"/>
      <w:r w:rsidRPr="003A5C54">
        <w:rPr>
          <w:rFonts w:ascii="Arial" w:hAnsi="Arial" w:cs="Arial"/>
          <w:sz w:val="20"/>
          <w:szCs w:val="20"/>
          <w:lang w:val="es-ES"/>
        </w:rPr>
        <w:t>que</w:t>
      </w:r>
      <w:proofErr w:type="gramEnd"/>
      <w:r w:rsidRPr="003A5C54">
        <w:rPr>
          <w:rFonts w:ascii="Arial" w:hAnsi="Arial" w:cs="Arial"/>
          <w:sz w:val="20"/>
          <w:szCs w:val="20"/>
          <w:lang w:val="es-ES"/>
        </w:rPr>
        <w:t xml:space="preserve"> si el pasado sirve cada vez menos para tomar decisiones, estamos obligados a aprender del futuro. El problema es que nuestras organizaciones nunca fueron diseñadas para el aprendizaje: cuentan con un potente músculo para </w:t>
      </w:r>
      <w:proofErr w:type="gramStart"/>
      <w:r w:rsidRPr="003A5C54">
        <w:rPr>
          <w:rFonts w:ascii="Arial" w:hAnsi="Arial" w:cs="Arial"/>
          <w:sz w:val="20"/>
          <w:szCs w:val="20"/>
          <w:lang w:val="es-ES"/>
        </w:rPr>
        <w:t>producir</w:t>
      </w:r>
      <w:proofErr w:type="gramEnd"/>
      <w:r w:rsidRPr="003A5C54">
        <w:rPr>
          <w:rFonts w:ascii="Arial" w:hAnsi="Arial" w:cs="Arial"/>
          <w:sz w:val="20"/>
          <w:szCs w:val="20"/>
          <w:lang w:val="es-ES"/>
        </w:rPr>
        <w:t xml:space="preserve"> pero no para aprender.</w:t>
      </w:r>
    </w:p>
    <w:p w14:paraId="4FBCE7FD" w14:textId="77777777" w:rsidR="003A5C54" w:rsidRPr="003A5C54" w:rsidRDefault="003A5C54" w:rsidP="003A5C54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3A5C54">
        <w:rPr>
          <w:rFonts w:ascii="Arial" w:hAnsi="Arial" w:cs="Arial"/>
          <w:sz w:val="20"/>
          <w:szCs w:val="20"/>
          <w:lang w:val="es-ES"/>
        </w:rPr>
        <w:t xml:space="preserve">Si </w:t>
      </w:r>
      <w:proofErr w:type="spellStart"/>
      <w:r w:rsidRPr="003A5C54">
        <w:rPr>
          <w:rFonts w:ascii="Arial" w:hAnsi="Arial" w:cs="Arial"/>
          <w:sz w:val="20"/>
          <w:szCs w:val="20"/>
          <w:lang w:val="es-ES"/>
        </w:rPr>
        <w:t>querés</w:t>
      </w:r>
      <w:proofErr w:type="spellEnd"/>
      <w:r w:rsidRPr="003A5C54">
        <w:rPr>
          <w:rFonts w:ascii="Arial" w:hAnsi="Arial" w:cs="Arial"/>
          <w:sz w:val="20"/>
          <w:szCs w:val="20"/>
          <w:lang w:val="es-ES"/>
        </w:rPr>
        <w:t xml:space="preserve"> saber más: https://www.javiermartinezaldanondo.com/</w:t>
      </w:r>
    </w:p>
    <w:p w14:paraId="398C6FB7" w14:textId="77777777" w:rsidR="00325151" w:rsidRDefault="00325151" w:rsidP="001C2E4B">
      <w:pPr>
        <w:pStyle w:val="Sinespaciado"/>
        <w:spacing w:line="360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14:paraId="7804063E" w14:textId="06EE1D65" w:rsidR="003A5C54" w:rsidRPr="00CA2E0D" w:rsidRDefault="003A5C54" w:rsidP="003A5C54">
      <w:pPr>
        <w:pStyle w:val="Sinespaciado"/>
        <w:spacing w:line="360" w:lineRule="auto"/>
        <w:rPr>
          <w:rFonts w:ascii="Arial" w:hAnsi="Arial" w:cs="Arial"/>
          <w:sz w:val="24"/>
          <w:szCs w:val="24"/>
          <w:u w:val="single"/>
          <w:lang w:val="es-ES"/>
        </w:rPr>
      </w:pPr>
      <w:r w:rsidRPr="003A5C54">
        <w:rPr>
          <w:rFonts w:ascii="Arial" w:hAnsi="Arial" w:cs="Arial"/>
          <w:sz w:val="24"/>
          <w:szCs w:val="24"/>
          <w:u w:val="single"/>
          <w:lang w:val="es-ES"/>
        </w:rPr>
        <w:t>Consigna:</w:t>
      </w:r>
    </w:p>
    <w:p w14:paraId="3F392CBA" w14:textId="77777777" w:rsidR="001C2E4B" w:rsidRDefault="001C2E4B" w:rsidP="001C2E4B">
      <w:pPr>
        <w:pStyle w:val="Sinespaciado"/>
        <w:spacing w:line="360" w:lineRule="auto"/>
        <w:ind w:left="720"/>
        <w:jc w:val="both"/>
        <w:rPr>
          <w:rFonts w:ascii="Arial" w:hAnsi="Arial" w:cs="Arial"/>
          <w:sz w:val="20"/>
          <w:szCs w:val="20"/>
          <w:lang w:val="es-ES"/>
        </w:rPr>
      </w:pPr>
    </w:p>
    <w:p w14:paraId="407022B9" w14:textId="5FD06FE4" w:rsidR="00CA2E0D" w:rsidRPr="00CA2E0D" w:rsidRDefault="00F46CF5" w:rsidP="001C2E4B">
      <w:pPr>
        <w:pStyle w:val="Sinespaciado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Armar grupos de 2 a 4 personas.</w:t>
      </w:r>
    </w:p>
    <w:p w14:paraId="28F0E2EF" w14:textId="77777777" w:rsidR="00CA2E0D" w:rsidRPr="00CA2E0D" w:rsidRDefault="00CA2E0D" w:rsidP="001C2E4B">
      <w:pPr>
        <w:pStyle w:val="Sinespaciado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CA2E0D">
        <w:rPr>
          <w:rFonts w:ascii="Arial" w:hAnsi="Arial" w:cs="Arial"/>
          <w:sz w:val="20"/>
          <w:szCs w:val="20"/>
          <w:lang w:val="es-ES"/>
        </w:rPr>
        <w:t>Ver el video "Eres más inteligente que la empresa para la que trabajas | Javier Martínez </w:t>
      </w:r>
    </w:p>
    <w:p w14:paraId="3C3EA87E" w14:textId="4114536B" w:rsidR="00CA2E0D" w:rsidRDefault="007B785F" w:rsidP="001C2E4B">
      <w:pPr>
        <w:pStyle w:val="Sinespaciado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Releer </w:t>
      </w:r>
      <w:proofErr w:type="gramStart"/>
      <w:r>
        <w:rPr>
          <w:rFonts w:ascii="Arial" w:hAnsi="Arial" w:cs="Arial"/>
          <w:sz w:val="20"/>
          <w:szCs w:val="20"/>
          <w:lang w:val="es-ES"/>
        </w:rPr>
        <w:t>todas la información</w:t>
      </w:r>
      <w:proofErr w:type="gramEnd"/>
      <w:r>
        <w:rPr>
          <w:rFonts w:ascii="Arial" w:hAnsi="Arial" w:cs="Arial"/>
          <w:sz w:val="20"/>
          <w:szCs w:val="20"/>
          <w:lang w:val="es-ES"/>
        </w:rPr>
        <w:t xml:space="preserve"> vista en la Unidad 1 y</w:t>
      </w:r>
      <w:r w:rsidR="00CA2E0D" w:rsidRPr="00CA2E0D">
        <w:rPr>
          <w:rFonts w:ascii="Arial" w:hAnsi="Arial" w:cs="Arial"/>
          <w:sz w:val="20"/>
          <w:szCs w:val="20"/>
          <w:lang w:val="es-ES"/>
        </w:rPr>
        <w:t xml:space="preserve"> establecer una relación con lo expuesto por Javier Martínez en el video.</w:t>
      </w:r>
    </w:p>
    <w:p w14:paraId="4AD2B00E" w14:textId="61420F21" w:rsidR="00CA2E0D" w:rsidRPr="00CA2E0D" w:rsidRDefault="007B785F" w:rsidP="00732CD8">
      <w:pPr>
        <w:pStyle w:val="Sinespaciado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7B785F">
        <w:rPr>
          <w:rFonts w:ascii="Arial" w:hAnsi="Arial" w:cs="Arial"/>
          <w:sz w:val="20"/>
          <w:szCs w:val="20"/>
          <w:lang w:val="es-ES"/>
        </w:rPr>
        <w:t xml:space="preserve">Pueden presentar el trabajo en el formato que lo deseen, pero </w:t>
      </w:r>
      <w:r w:rsidR="00CA2E0D" w:rsidRPr="00CA2E0D">
        <w:rPr>
          <w:rFonts w:ascii="Arial" w:hAnsi="Arial" w:cs="Arial"/>
          <w:sz w:val="20"/>
          <w:szCs w:val="20"/>
          <w:lang w:val="es-ES"/>
        </w:rPr>
        <w:t>deberá contener:</w:t>
      </w:r>
    </w:p>
    <w:p w14:paraId="451416AE" w14:textId="67726ADB" w:rsidR="00CA2E0D" w:rsidRPr="00CA2E0D" w:rsidRDefault="00CA2E0D" w:rsidP="00E37B34">
      <w:pPr>
        <w:pStyle w:val="Sinespaciado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CA2E0D">
        <w:rPr>
          <w:rFonts w:ascii="Arial" w:hAnsi="Arial" w:cs="Arial"/>
          <w:sz w:val="20"/>
          <w:szCs w:val="20"/>
          <w:lang w:val="es-ES"/>
        </w:rPr>
        <w:t>Carátula donde figure el título del trabajo (pueden elegir el que mejor exprese lo que están exponiendo)</w:t>
      </w:r>
      <w:r w:rsidR="007B785F">
        <w:rPr>
          <w:rFonts w:ascii="Arial" w:hAnsi="Arial" w:cs="Arial"/>
          <w:sz w:val="20"/>
          <w:szCs w:val="20"/>
          <w:lang w:val="es-ES"/>
        </w:rPr>
        <w:t>, n</w:t>
      </w:r>
      <w:r w:rsidRPr="00CA2E0D">
        <w:rPr>
          <w:rFonts w:ascii="Arial" w:hAnsi="Arial" w:cs="Arial"/>
          <w:sz w:val="20"/>
          <w:szCs w:val="20"/>
          <w:lang w:val="es-ES"/>
        </w:rPr>
        <w:t>úmero de Grupo y nombre de los integrantes.</w:t>
      </w:r>
    </w:p>
    <w:p w14:paraId="2EB6F0BF" w14:textId="2B7A435A" w:rsidR="00CA2E0D" w:rsidRPr="00CA2E0D" w:rsidRDefault="00CA2E0D" w:rsidP="007B785F">
      <w:pPr>
        <w:pStyle w:val="Sinespaciado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CA2E0D">
        <w:rPr>
          <w:rFonts w:ascii="Arial" w:hAnsi="Arial" w:cs="Arial"/>
          <w:sz w:val="20"/>
          <w:szCs w:val="20"/>
          <w:lang w:val="es-ES"/>
        </w:rPr>
        <w:t>Bibliografía </w:t>
      </w:r>
    </w:p>
    <w:p w14:paraId="3B3E9991" w14:textId="69F09CFA" w:rsidR="00CA2E0D" w:rsidRPr="00CA2E0D" w:rsidRDefault="00CA2E0D" w:rsidP="007B785F">
      <w:pPr>
        <w:pStyle w:val="Sinespaciado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CA2E0D">
        <w:rPr>
          <w:rFonts w:ascii="Arial" w:hAnsi="Arial" w:cs="Arial"/>
          <w:sz w:val="20"/>
          <w:szCs w:val="20"/>
          <w:lang w:val="es-ES"/>
        </w:rPr>
        <w:t xml:space="preserve">El archivo deberá ser entregado por correo a melina.tirado@bue.edu.ar antes del </w:t>
      </w:r>
      <w:r w:rsidR="00325151">
        <w:rPr>
          <w:rFonts w:ascii="Arial" w:hAnsi="Arial" w:cs="Arial"/>
          <w:sz w:val="20"/>
          <w:szCs w:val="20"/>
          <w:lang w:val="es-ES"/>
        </w:rPr>
        <w:t>10</w:t>
      </w:r>
      <w:r w:rsidRPr="00CA2E0D">
        <w:rPr>
          <w:rFonts w:ascii="Arial" w:hAnsi="Arial" w:cs="Arial"/>
          <w:sz w:val="20"/>
          <w:szCs w:val="20"/>
          <w:lang w:val="es-ES"/>
        </w:rPr>
        <w:t>/09 a las 19hs.</w:t>
      </w:r>
    </w:p>
    <w:p w14:paraId="5F6BDDFA" w14:textId="0307895A" w:rsidR="00816DB0" w:rsidRPr="00997612" w:rsidRDefault="00CA2E0D" w:rsidP="003A5C54">
      <w:pPr>
        <w:pStyle w:val="Sinespaciado"/>
        <w:spacing w:line="360" w:lineRule="auto"/>
        <w:jc w:val="both"/>
        <w:rPr>
          <w:sz w:val="32"/>
        </w:rPr>
      </w:pPr>
      <w:r w:rsidRPr="00CA2E0D">
        <w:rPr>
          <w:rFonts w:ascii="Arial" w:hAnsi="Arial" w:cs="Arial"/>
          <w:sz w:val="20"/>
          <w:szCs w:val="20"/>
          <w:lang w:val="es-ES"/>
        </w:rPr>
        <w:t>¡Éxitos!</w:t>
      </w:r>
    </w:p>
    <w:sectPr w:rsidR="00816DB0" w:rsidRPr="009976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69143C" w14:textId="77777777" w:rsidR="001E55F7" w:rsidRDefault="001E55F7" w:rsidP="00931686">
      <w:pPr>
        <w:spacing w:after="0" w:line="240" w:lineRule="auto"/>
      </w:pPr>
      <w:r>
        <w:separator/>
      </w:r>
    </w:p>
  </w:endnote>
  <w:endnote w:type="continuationSeparator" w:id="0">
    <w:p w14:paraId="471B26B8" w14:textId="77777777" w:rsidR="001E55F7" w:rsidRDefault="001E55F7" w:rsidP="00931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332D7" w14:textId="77777777" w:rsidR="00FD45CE" w:rsidRDefault="00FD45C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D3CFA" w14:textId="77777777" w:rsidR="00FD45CE" w:rsidRDefault="00FD45C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DD950" w14:textId="77777777" w:rsidR="00FD45CE" w:rsidRDefault="00FD45C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919C9D" w14:textId="77777777" w:rsidR="001E55F7" w:rsidRDefault="001E55F7" w:rsidP="00931686">
      <w:pPr>
        <w:spacing w:after="0" w:line="240" w:lineRule="auto"/>
      </w:pPr>
      <w:r>
        <w:separator/>
      </w:r>
    </w:p>
  </w:footnote>
  <w:footnote w:type="continuationSeparator" w:id="0">
    <w:p w14:paraId="60F15865" w14:textId="77777777" w:rsidR="001E55F7" w:rsidRDefault="001E55F7" w:rsidP="00931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0C46C" w14:textId="77777777" w:rsidR="00FD45CE" w:rsidRDefault="00FD45C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5EE97" w14:textId="77777777" w:rsidR="00931686" w:rsidRDefault="00931686" w:rsidP="00931686">
    <w:pPr>
      <w:pStyle w:val="Encabezado"/>
      <w:jc w:val="center"/>
    </w:pPr>
    <w:r>
      <w:rPr>
        <w:noProof/>
        <w:lang w:eastAsia="es-AR"/>
      </w:rPr>
      <w:drawing>
        <wp:inline distT="0" distB="0" distL="0" distR="0" wp14:anchorId="74E71846" wp14:editId="609B3BC6">
          <wp:extent cx="781050" cy="781050"/>
          <wp:effectExtent l="0" t="0" r="0" b="0"/>
          <wp:docPr id="233456252" name="Imagen 2334562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122859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781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2ED486" w14:textId="77777777" w:rsidR="00931686" w:rsidRPr="00931686" w:rsidRDefault="00931686" w:rsidP="00931686">
    <w:pPr>
      <w:pStyle w:val="Encabezado"/>
      <w:jc w:val="center"/>
      <w:rPr>
        <w:sz w:val="10"/>
      </w:rPr>
    </w:pPr>
  </w:p>
  <w:p w14:paraId="4D9BDEF6" w14:textId="77777777" w:rsidR="00931686" w:rsidRPr="00931686" w:rsidRDefault="00931686" w:rsidP="00931686">
    <w:pPr>
      <w:pStyle w:val="Encabezado"/>
      <w:jc w:val="center"/>
      <w:rPr>
        <w:sz w:val="24"/>
      </w:rPr>
    </w:pPr>
    <w:r w:rsidRPr="00931686">
      <w:rPr>
        <w:sz w:val="24"/>
      </w:rPr>
      <w:t xml:space="preserve">Instituto Superior de Formación técnica </w:t>
    </w:r>
    <w:proofErr w:type="spellStart"/>
    <w:r w:rsidRPr="00931686">
      <w:rPr>
        <w:sz w:val="24"/>
      </w:rPr>
      <w:t>Nº</w:t>
    </w:r>
    <w:proofErr w:type="spellEnd"/>
    <w:r w:rsidRPr="00931686">
      <w:rPr>
        <w:sz w:val="24"/>
      </w:rPr>
      <w:t xml:space="preserve"> 18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09EA9" w14:textId="77777777" w:rsidR="00FD45CE" w:rsidRDefault="00FD45C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C3E99"/>
    <w:multiLevelType w:val="hybridMultilevel"/>
    <w:tmpl w:val="A60EF19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76EFE"/>
    <w:multiLevelType w:val="multilevel"/>
    <w:tmpl w:val="9D3EC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AC7DB0"/>
    <w:multiLevelType w:val="hybridMultilevel"/>
    <w:tmpl w:val="4DF4E88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41930"/>
    <w:multiLevelType w:val="multilevel"/>
    <w:tmpl w:val="16CAA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F85A40"/>
    <w:multiLevelType w:val="hybridMultilevel"/>
    <w:tmpl w:val="3A2C056C"/>
    <w:lvl w:ilvl="0" w:tplc="2C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E082ED0"/>
    <w:multiLevelType w:val="hybridMultilevel"/>
    <w:tmpl w:val="84D209B8"/>
    <w:lvl w:ilvl="0" w:tplc="55F29C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EA2445"/>
    <w:multiLevelType w:val="multilevel"/>
    <w:tmpl w:val="34FAE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304E80"/>
    <w:multiLevelType w:val="hybridMultilevel"/>
    <w:tmpl w:val="6E5EAA0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74934BD"/>
    <w:multiLevelType w:val="hybridMultilevel"/>
    <w:tmpl w:val="D50CB68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8378F"/>
    <w:multiLevelType w:val="multilevel"/>
    <w:tmpl w:val="6D943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0A0746"/>
    <w:multiLevelType w:val="multilevel"/>
    <w:tmpl w:val="67CC6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F01AC1"/>
    <w:multiLevelType w:val="hybridMultilevel"/>
    <w:tmpl w:val="3CA4ECB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132040"/>
    <w:multiLevelType w:val="hybridMultilevel"/>
    <w:tmpl w:val="36D4BBD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5F6F1B"/>
    <w:multiLevelType w:val="hybridMultilevel"/>
    <w:tmpl w:val="60FADA9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BC24B5"/>
    <w:multiLevelType w:val="hybridMultilevel"/>
    <w:tmpl w:val="FC8C34C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F37A4E"/>
    <w:multiLevelType w:val="multilevel"/>
    <w:tmpl w:val="9C645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1F63AA"/>
    <w:multiLevelType w:val="multilevel"/>
    <w:tmpl w:val="58785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BA22A6"/>
    <w:multiLevelType w:val="multilevel"/>
    <w:tmpl w:val="E4A4F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FF3451C"/>
    <w:multiLevelType w:val="hybridMultilevel"/>
    <w:tmpl w:val="BF00DB1C"/>
    <w:lvl w:ilvl="0" w:tplc="B70E16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B480977"/>
    <w:multiLevelType w:val="multilevel"/>
    <w:tmpl w:val="8ABA7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9756202">
    <w:abstractNumId w:val="13"/>
  </w:num>
  <w:num w:numId="2" w16cid:durableId="1605070384">
    <w:abstractNumId w:val="0"/>
  </w:num>
  <w:num w:numId="3" w16cid:durableId="1014570127">
    <w:abstractNumId w:val="5"/>
  </w:num>
  <w:num w:numId="4" w16cid:durableId="2060397754">
    <w:abstractNumId w:val="12"/>
  </w:num>
  <w:num w:numId="5" w16cid:durableId="546722037">
    <w:abstractNumId w:val="4"/>
  </w:num>
  <w:num w:numId="6" w16cid:durableId="567149488">
    <w:abstractNumId w:val="8"/>
  </w:num>
  <w:num w:numId="7" w16cid:durableId="1781873166">
    <w:abstractNumId w:val="18"/>
  </w:num>
  <w:num w:numId="8" w16cid:durableId="1117725127">
    <w:abstractNumId w:val="2"/>
  </w:num>
  <w:num w:numId="9" w16cid:durableId="1815483611">
    <w:abstractNumId w:val="14"/>
  </w:num>
  <w:num w:numId="10" w16cid:durableId="592010361">
    <w:abstractNumId w:val="11"/>
  </w:num>
  <w:num w:numId="11" w16cid:durableId="1444498838">
    <w:abstractNumId w:val="19"/>
  </w:num>
  <w:num w:numId="12" w16cid:durableId="212347635">
    <w:abstractNumId w:val="6"/>
  </w:num>
  <w:num w:numId="13" w16cid:durableId="2142844593">
    <w:abstractNumId w:val="17"/>
  </w:num>
  <w:num w:numId="14" w16cid:durableId="76599685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6454127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66514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3806551">
    <w:abstractNumId w:val="3"/>
  </w:num>
  <w:num w:numId="18" w16cid:durableId="1966040595">
    <w:abstractNumId w:val="15"/>
  </w:num>
  <w:num w:numId="19" w16cid:durableId="84691168">
    <w:abstractNumId w:val="10"/>
  </w:num>
  <w:num w:numId="20" w16cid:durableId="18644411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279"/>
    <w:rsid w:val="000254FE"/>
    <w:rsid w:val="00173375"/>
    <w:rsid w:val="001869B1"/>
    <w:rsid w:val="001C2E4B"/>
    <w:rsid w:val="001E55F7"/>
    <w:rsid w:val="002350AA"/>
    <w:rsid w:val="00267743"/>
    <w:rsid w:val="00325151"/>
    <w:rsid w:val="003756A5"/>
    <w:rsid w:val="003A5C54"/>
    <w:rsid w:val="003C2BA0"/>
    <w:rsid w:val="003F3B23"/>
    <w:rsid w:val="00435D04"/>
    <w:rsid w:val="004C0009"/>
    <w:rsid w:val="00506F95"/>
    <w:rsid w:val="005E6289"/>
    <w:rsid w:val="005F403E"/>
    <w:rsid w:val="00675E91"/>
    <w:rsid w:val="006E0676"/>
    <w:rsid w:val="00726279"/>
    <w:rsid w:val="00795465"/>
    <w:rsid w:val="007B785F"/>
    <w:rsid w:val="00816DB0"/>
    <w:rsid w:val="00845F9A"/>
    <w:rsid w:val="008709C5"/>
    <w:rsid w:val="008C4E57"/>
    <w:rsid w:val="008F3ED8"/>
    <w:rsid w:val="00903EC0"/>
    <w:rsid w:val="00931686"/>
    <w:rsid w:val="00951B72"/>
    <w:rsid w:val="00997612"/>
    <w:rsid w:val="00A75D32"/>
    <w:rsid w:val="00A76E2F"/>
    <w:rsid w:val="00A9523D"/>
    <w:rsid w:val="00A95FA2"/>
    <w:rsid w:val="00AE29F2"/>
    <w:rsid w:val="00AF22ED"/>
    <w:rsid w:val="00AF3DDB"/>
    <w:rsid w:val="00B8724A"/>
    <w:rsid w:val="00BA2D51"/>
    <w:rsid w:val="00BE5050"/>
    <w:rsid w:val="00C05D69"/>
    <w:rsid w:val="00C61C14"/>
    <w:rsid w:val="00C77954"/>
    <w:rsid w:val="00CA1CC6"/>
    <w:rsid w:val="00CA2E0D"/>
    <w:rsid w:val="00CB137F"/>
    <w:rsid w:val="00D056C3"/>
    <w:rsid w:val="00D11A27"/>
    <w:rsid w:val="00D9750D"/>
    <w:rsid w:val="00DA2671"/>
    <w:rsid w:val="00DD129E"/>
    <w:rsid w:val="00DE10E2"/>
    <w:rsid w:val="00DE2293"/>
    <w:rsid w:val="00E456C5"/>
    <w:rsid w:val="00E55E5A"/>
    <w:rsid w:val="00E84587"/>
    <w:rsid w:val="00E94BF4"/>
    <w:rsid w:val="00EE3632"/>
    <w:rsid w:val="00EE4585"/>
    <w:rsid w:val="00EF0D1A"/>
    <w:rsid w:val="00F24636"/>
    <w:rsid w:val="00F46CF5"/>
    <w:rsid w:val="00FD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B90DF9"/>
  <w15:chartTrackingRefBased/>
  <w15:docId w15:val="{9D5833DE-11C2-409C-9F2A-39971BCE9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26279"/>
    <w:pPr>
      <w:ind w:left="720"/>
      <w:contextualSpacing/>
    </w:pPr>
  </w:style>
  <w:style w:type="paragraph" w:styleId="Sinespaciado">
    <w:name w:val="No Spacing"/>
    <w:uiPriority w:val="1"/>
    <w:qFormat/>
    <w:rsid w:val="00931686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931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316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1686"/>
  </w:style>
  <w:style w:type="paragraph" w:styleId="Piedepgina">
    <w:name w:val="footer"/>
    <w:basedOn w:val="Normal"/>
    <w:link w:val="PiedepginaCar"/>
    <w:uiPriority w:val="99"/>
    <w:unhideWhenUsed/>
    <w:rsid w:val="009316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1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319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Melina Tirado</dc:creator>
  <cp:keywords/>
  <dc:description/>
  <cp:lastModifiedBy>Melina Tirado</cp:lastModifiedBy>
  <cp:revision>7</cp:revision>
  <dcterms:created xsi:type="dcterms:W3CDTF">2024-08-21T01:13:00Z</dcterms:created>
  <dcterms:modified xsi:type="dcterms:W3CDTF">2024-08-21T01:18:00Z</dcterms:modified>
</cp:coreProperties>
</file>