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D0AE" w14:textId="77777777" w:rsidR="00D77A73" w:rsidRPr="00D77A73" w:rsidRDefault="00D77A73" w:rsidP="00D77A7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</w:pPr>
      <w:r w:rsidRPr="00D77A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AR"/>
        </w:rPr>
        <w:t>Bibliografía complementaria</w:t>
      </w:r>
    </w:p>
    <w:p w14:paraId="0C549E74" w14:textId="39ADE23C" w:rsidR="00D77A73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Highton, E. I., &amp; Wierzba, S. M. (</w:t>
      </w:r>
      <w:proofErr w:type="spellStart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Dirs</w:t>
      </w:r>
      <w:proofErr w:type="spellEnd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.). (2015). </w:t>
      </w:r>
      <w:r w:rsidRPr="0060610E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Código Civil y Comercial de la Nación comentado</w:t>
      </w: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. </w:t>
      </w:r>
      <w:proofErr w:type="spellStart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Infojus</w:t>
      </w:r>
      <w:proofErr w:type="spellEnd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hyperlink r:id="rId4" w:history="1">
        <w:r w:rsidRPr="0006504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AR"/>
          </w:rPr>
          <w:t>http://www.saij.gob.ar</w:t>
        </w:r>
      </w:hyperlink>
    </w:p>
    <w:p w14:paraId="753D8E75" w14:textId="46964967" w:rsidR="00D77A73" w:rsidRPr="0060610E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Organización Panamericana de la Salud. (2022). </w:t>
      </w:r>
      <w:r w:rsidRPr="0060610E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Dirección estratégica de enfermería para la Región de las Américas</w:t>
      </w: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hyperlink r:id="rId5" w:history="1">
        <w:r w:rsidRPr="0006504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AR"/>
          </w:rPr>
          <w:t>https://www.paho.org/es/temas/enfermeria</w:t>
        </w:r>
      </w:hyperlink>
    </w:p>
    <w:p w14:paraId="6AA3253A" w14:textId="0A672560" w:rsidR="00D77A73" w:rsidRPr="0060610E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Ministerio de Salud de la Nación. (2023). </w:t>
      </w:r>
      <w:r w:rsidRPr="0060610E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Estrategia Nacional de Seguridad del Paciente</w:t>
      </w: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hyperlink r:id="rId6" w:history="1">
        <w:r w:rsidRPr="0006504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AR"/>
          </w:rPr>
          <w:t>https://www.argentina.gob.ar/salud</w:t>
        </w:r>
      </w:hyperlink>
    </w:p>
    <w:p w14:paraId="6D777956" w14:textId="0D16B33B" w:rsidR="00D77A73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UNESCO. (2005). </w:t>
      </w:r>
      <w:r w:rsidRPr="0060610E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Declaración Universal sobre Bioética y Derechos Humanos</w:t>
      </w: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hyperlink r:id="rId7" w:history="1">
        <w:r w:rsidRPr="0006504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AR"/>
          </w:rPr>
          <w:t>https://unesdoc.unesco.org/ark:/48223/pf0000146180_spa</w:t>
        </w:r>
      </w:hyperlink>
    </w:p>
    <w:p w14:paraId="39ADBB56" w14:textId="7EC24D04" w:rsidR="00D77A73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Hurtado Hoyo, E., Dolcini, H., &amp; </w:t>
      </w:r>
      <w:proofErr w:type="spellStart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Yansenson</w:t>
      </w:r>
      <w:proofErr w:type="spellEnd"/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, J. (2016). </w:t>
      </w:r>
      <w:r w:rsidRPr="0060610E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Código de ética para el equipo de salud</w:t>
      </w:r>
      <w:r w:rsidRPr="0060610E">
        <w:rPr>
          <w:rFonts w:ascii="Times New Roman" w:eastAsia="Times New Roman" w:hAnsi="Times New Roman" w:cs="Times New Roman"/>
          <w:sz w:val="24"/>
          <w:szCs w:val="24"/>
          <w:lang w:eastAsia="es-AR"/>
        </w:rPr>
        <w:t>. Asociación Médica Argentina.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hyperlink r:id="rId8" w:history="1">
        <w:r w:rsidRPr="00065047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AR"/>
          </w:rPr>
          <w:t>https://www.ama-med.org.ar/uploads_archivos/309/Codigo-de-Etica-2016.pdf</w:t>
        </w:r>
      </w:hyperlink>
    </w:p>
    <w:p w14:paraId="0D9F913B" w14:textId="77777777" w:rsidR="00D77A73" w:rsidRPr="0060610E" w:rsidRDefault="00D77A73" w:rsidP="00D77A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78E4C812" w14:textId="77777777" w:rsidR="00023F31" w:rsidRDefault="00023F31"/>
    <w:sectPr w:rsidR="00023F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73"/>
    <w:rsid w:val="00023F31"/>
    <w:rsid w:val="002E190D"/>
    <w:rsid w:val="00D77A73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1810"/>
  <w15:chartTrackingRefBased/>
  <w15:docId w15:val="{CD46CC25-C806-4A60-B0A4-256241BF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A73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77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7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7A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77A7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77A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77A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77A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77A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7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7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7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77A7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77A7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77A73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77A7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7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77A7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77A7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77A7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7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-med.org.ar/uploads_archivos/309/Codigo-de-Etica-2016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esdoc.unesco.org/ark:/48223/pf0000146180_sp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gentina.gob.ar/salud" TargetMode="External"/><Relationship Id="rId5" Type="http://schemas.openxmlformats.org/officeDocument/2006/relationships/hyperlink" Target="https://www.paho.org/es/temas/enfermeri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aij.gob.a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901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Terciario</cp:lastModifiedBy>
  <cp:revision>1</cp:revision>
  <dcterms:created xsi:type="dcterms:W3CDTF">2026-10-07T18:43:00Z</dcterms:created>
  <dcterms:modified xsi:type="dcterms:W3CDTF">2026-10-07T18:44:00Z</dcterms:modified>
</cp:coreProperties>
</file>