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BBDA5" w14:textId="77777777" w:rsidR="00C912F6" w:rsidRPr="00C912F6" w:rsidRDefault="00C912F6" w:rsidP="00C912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AR"/>
        </w:rPr>
      </w:pPr>
      <w:r w:rsidRPr="00C912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AR"/>
        </w:rPr>
        <w:t>CUADRO COMPARATIVO</w:t>
      </w:r>
    </w:p>
    <w:p w14:paraId="4E574180" w14:textId="77777777" w:rsidR="00C912F6" w:rsidRPr="00C912F6" w:rsidRDefault="00C912F6" w:rsidP="00C912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  <w:r w:rsidRPr="00C912F6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Obligación de medios y obligación de resultados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6"/>
        <w:gridCol w:w="3220"/>
        <w:gridCol w:w="3268"/>
      </w:tblGrid>
      <w:tr w:rsidR="00C912F6" w:rsidRPr="0060610E" w14:paraId="0D96663B" w14:textId="77777777" w:rsidTr="00CF74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78AE2F" w14:textId="77777777" w:rsidR="00C912F6" w:rsidRPr="0060610E" w:rsidRDefault="00C912F6" w:rsidP="00CF7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AR"/>
              </w:rPr>
              <w:t>Aspecto</w:t>
            </w:r>
          </w:p>
        </w:tc>
        <w:tc>
          <w:tcPr>
            <w:tcW w:w="0" w:type="auto"/>
            <w:vAlign w:val="center"/>
            <w:hideMark/>
          </w:tcPr>
          <w:p w14:paraId="24BEFD05" w14:textId="77777777" w:rsidR="00C912F6" w:rsidRPr="0060610E" w:rsidRDefault="00C912F6" w:rsidP="00CF7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AR"/>
              </w:rPr>
              <w:t>Obligación de medios</w:t>
            </w:r>
          </w:p>
        </w:tc>
        <w:tc>
          <w:tcPr>
            <w:tcW w:w="0" w:type="auto"/>
            <w:vAlign w:val="center"/>
            <w:hideMark/>
          </w:tcPr>
          <w:p w14:paraId="4DFD6848" w14:textId="77777777" w:rsidR="00C912F6" w:rsidRPr="0060610E" w:rsidRDefault="00C912F6" w:rsidP="00CF7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AR"/>
              </w:rPr>
              <w:t>Obligación de resultados</w:t>
            </w:r>
          </w:p>
        </w:tc>
      </w:tr>
      <w:tr w:rsidR="00C912F6" w:rsidRPr="0060610E" w14:paraId="26954B8C" w14:textId="77777777" w:rsidTr="00CF74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C9144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Objeto principal</w:t>
            </w:r>
          </w:p>
        </w:tc>
        <w:tc>
          <w:tcPr>
            <w:tcW w:w="0" w:type="auto"/>
            <w:vAlign w:val="center"/>
            <w:hideMark/>
          </w:tcPr>
          <w:p w14:paraId="71BDC181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Actuar correctamente.</w:t>
            </w:r>
          </w:p>
        </w:tc>
        <w:tc>
          <w:tcPr>
            <w:tcW w:w="0" w:type="auto"/>
            <w:vAlign w:val="center"/>
            <w:hideMark/>
          </w:tcPr>
          <w:p w14:paraId="17B56FF8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Alcanzar un resultado determinado.</w:t>
            </w:r>
          </w:p>
        </w:tc>
      </w:tr>
      <w:tr w:rsidR="00C912F6" w:rsidRPr="0060610E" w14:paraId="041A90BC" w14:textId="77777777" w:rsidTr="00CF74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FF427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Evaluación jurídica</w:t>
            </w:r>
          </w:p>
        </w:tc>
        <w:tc>
          <w:tcPr>
            <w:tcW w:w="0" w:type="auto"/>
            <w:vAlign w:val="center"/>
            <w:hideMark/>
          </w:tcPr>
          <w:p w14:paraId="6FC66225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Se analiza la conducta profesional.</w:t>
            </w:r>
          </w:p>
        </w:tc>
        <w:tc>
          <w:tcPr>
            <w:tcW w:w="0" w:type="auto"/>
            <w:vAlign w:val="center"/>
            <w:hideMark/>
          </w:tcPr>
          <w:p w14:paraId="28B00773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Se analiza el resultado obtenido.</w:t>
            </w:r>
          </w:p>
        </w:tc>
      </w:tr>
      <w:tr w:rsidR="00C912F6" w:rsidRPr="0060610E" w14:paraId="663EA776" w14:textId="77777777" w:rsidTr="00CF74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F3A7E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Aplicación en salud</w:t>
            </w:r>
          </w:p>
        </w:tc>
        <w:tc>
          <w:tcPr>
            <w:tcW w:w="0" w:type="auto"/>
            <w:vAlign w:val="center"/>
            <w:hideMark/>
          </w:tcPr>
          <w:p w14:paraId="50E39E1B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Regla general.</w:t>
            </w:r>
          </w:p>
        </w:tc>
        <w:tc>
          <w:tcPr>
            <w:tcW w:w="0" w:type="auto"/>
            <w:vAlign w:val="center"/>
            <w:hideMark/>
          </w:tcPr>
          <w:p w14:paraId="473563B3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Excepcional.</w:t>
            </w:r>
          </w:p>
        </w:tc>
      </w:tr>
      <w:tr w:rsidR="00C912F6" w:rsidRPr="0060610E" w14:paraId="464ECAA7" w14:textId="77777777" w:rsidTr="00CF74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B471E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Compromiso profesional</w:t>
            </w:r>
          </w:p>
        </w:tc>
        <w:tc>
          <w:tcPr>
            <w:tcW w:w="0" w:type="auto"/>
            <w:vAlign w:val="center"/>
            <w:hideMark/>
          </w:tcPr>
          <w:p w14:paraId="21D3F6EF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Utilizar conocimientos y recursos adecuados.</w:t>
            </w:r>
          </w:p>
        </w:tc>
        <w:tc>
          <w:tcPr>
            <w:tcW w:w="0" w:type="auto"/>
            <w:vAlign w:val="center"/>
            <w:hideMark/>
          </w:tcPr>
          <w:p w14:paraId="5BB4E8AB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Garantizar un resultado específico.</w:t>
            </w:r>
          </w:p>
        </w:tc>
      </w:tr>
      <w:tr w:rsidR="00C912F6" w:rsidRPr="0060610E" w14:paraId="014C3957" w14:textId="77777777" w:rsidTr="00CF74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13D09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Responsabilidad</w:t>
            </w:r>
          </w:p>
        </w:tc>
        <w:tc>
          <w:tcPr>
            <w:tcW w:w="0" w:type="auto"/>
            <w:vAlign w:val="center"/>
            <w:hideMark/>
          </w:tcPr>
          <w:p w14:paraId="2B4F7057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Surge por actuación negligente, imprudente o imperita.</w:t>
            </w:r>
          </w:p>
        </w:tc>
        <w:tc>
          <w:tcPr>
            <w:tcW w:w="0" w:type="auto"/>
            <w:vAlign w:val="center"/>
            <w:hideMark/>
          </w:tcPr>
          <w:p w14:paraId="21958CEE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Surge por incumplimiento del resultado comprometido.</w:t>
            </w:r>
          </w:p>
        </w:tc>
      </w:tr>
      <w:tr w:rsidR="00C912F6" w:rsidRPr="0060610E" w14:paraId="5D903CE5" w14:textId="77777777" w:rsidTr="00CF74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07EE4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Ejemplo</w:t>
            </w:r>
          </w:p>
        </w:tc>
        <w:tc>
          <w:tcPr>
            <w:tcW w:w="0" w:type="auto"/>
            <w:vAlign w:val="center"/>
            <w:hideMark/>
          </w:tcPr>
          <w:p w14:paraId="1950EB31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Administración correcta de medicación.</w:t>
            </w:r>
          </w:p>
        </w:tc>
        <w:tc>
          <w:tcPr>
            <w:tcW w:w="0" w:type="auto"/>
            <w:vAlign w:val="center"/>
            <w:hideMark/>
          </w:tcPr>
          <w:p w14:paraId="505B6721" w14:textId="77777777" w:rsidR="00C912F6" w:rsidRPr="0060610E" w:rsidRDefault="00C912F6" w:rsidP="00CF7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60610E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Entrega de un informe o estudio comprometido.</w:t>
            </w:r>
          </w:p>
        </w:tc>
      </w:tr>
    </w:tbl>
    <w:p w14:paraId="017D0A37" w14:textId="77777777" w:rsidR="00C912F6" w:rsidRPr="0060610E" w:rsidRDefault="00C912F6" w:rsidP="00C912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pict w14:anchorId="2EB4BAB7">
          <v:rect id="_x0000_i1025" style="width:0;height:1.5pt" o:hralign="center" o:hrstd="t" o:hr="t" fillcolor="#a0a0a0" stroked="f"/>
        </w:pict>
      </w:r>
    </w:p>
    <w:p w14:paraId="34FD9E79" w14:textId="77777777" w:rsidR="00C912F6" w:rsidRPr="00C912F6" w:rsidRDefault="00C912F6" w:rsidP="00C912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AR"/>
        </w:rPr>
      </w:pPr>
      <w:r w:rsidRPr="00C912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AR"/>
        </w:rPr>
        <w:t>MAPA CONCEPTUAL</w:t>
      </w:r>
    </w:p>
    <w:p w14:paraId="00B54E2C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EJERCICIO LEGAL DE LA ENFERMERÍA</w:t>
      </w:r>
    </w:p>
    <w:p w14:paraId="46848E2A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664ECED7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             │</w:t>
      </w:r>
    </w:p>
    <w:p w14:paraId="7861F92D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61A122D7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┌──────────────────────────┼──────────────────────────┐</w:t>
      </w:r>
    </w:p>
    <w:p w14:paraId="7DC276BB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│                          │                          │</w:t>
      </w:r>
    </w:p>
    <w:p w14:paraId="2851E1F7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68568849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DERECHOS                   DEBERES               RESPONSABILIDAD</w:t>
      </w:r>
    </w:p>
    <w:p w14:paraId="5AB74444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43C2C62F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│                          │                          │</w:t>
      </w:r>
    </w:p>
    <w:p w14:paraId="2239DEFB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212BF7DC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Capacitación              Competencia             Ética</w:t>
      </w:r>
    </w:p>
    <w:p w14:paraId="2ED08100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Autonomía                 Prudencia               Administrativa</w:t>
      </w:r>
    </w:p>
    <w:p w14:paraId="0FF19AD2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Remuneración              Confidencialidad        Civil</w:t>
      </w:r>
    </w:p>
    <w:p w14:paraId="42CD1825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Participación             Seguridad               Penal</w:t>
      </w:r>
    </w:p>
    <w:p w14:paraId="51242393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727599F6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             │</w:t>
      </w:r>
    </w:p>
    <w:p w14:paraId="24A07139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3A245F1D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   RELACIÓN PROFESIONAL</w:t>
      </w:r>
    </w:p>
    <w:p w14:paraId="2061B959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60104EB1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             │</w:t>
      </w:r>
    </w:p>
    <w:p w14:paraId="6CA7C174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7AB56138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RELACIÓN CONTRACTUAL</w:t>
      </w:r>
    </w:p>
    <w:p w14:paraId="1B5F98B5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3D7218DE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             │</w:t>
      </w:r>
    </w:p>
    <w:p w14:paraId="5D30D091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34BE354D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┌────────────────────────┴──────────────────────┐</w:t>
      </w:r>
    </w:p>
    <w:p w14:paraId="000F90A9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│                                               │</w:t>
      </w:r>
    </w:p>
    <w:p w14:paraId="702D5405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15FD3F9A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OBLIGACIÓN DE MEDIOS                       OBLIGACIÓN DE RESULTADOS</w:t>
      </w:r>
    </w:p>
    <w:p w14:paraId="2F7DBAE8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05782675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Actuar correctamente                       Alcanzar resultado</w:t>
      </w:r>
    </w:p>
    <w:p w14:paraId="6D68179D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Diligencia                                 Compromiso específico</w:t>
      </w:r>
    </w:p>
    <w:p w14:paraId="4D5EDC51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Prudencia                                  Excepcional en salud</w:t>
      </w:r>
    </w:p>
    <w:p w14:paraId="4B36FA0C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17238A69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             │</w:t>
      </w:r>
    </w:p>
    <w:p w14:paraId="49818EC6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0A4F175A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     DEBER DE SEGURIDAD</w:t>
      </w:r>
    </w:p>
    <w:p w14:paraId="173F8DDF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7C3263FF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             │</w:t>
      </w:r>
    </w:p>
    <w:p w14:paraId="3433327C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2B249AD6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PREVENCIÓN DE DAÑOS EVITABLES</w:t>
      </w:r>
    </w:p>
    <w:p w14:paraId="3654CAC6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6DF3EF42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             │</w:t>
      </w:r>
    </w:p>
    <w:p w14:paraId="422EB54E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</w:p>
    <w:p w14:paraId="14EE54C5" w14:textId="77777777" w:rsidR="00C912F6" w:rsidRPr="0060610E" w:rsidRDefault="00C912F6" w:rsidP="00C91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AR"/>
        </w:rPr>
      </w:pPr>
      <w:r w:rsidRPr="0060610E">
        <w:rPr>
          <w:rFonts w:ascii="Courier New" w:eastAsia="Times New Roman" w:hAnsi="Courier New" w:cs="Courier New"/>
          <w:sz w:val="20"/>
          <w:szCs w:val="20"/>
          <w:lang w:eastAsia="es-AR"/>
        </w:rPr>
        <w:t xml:space="preserve">                      CALIDAD Y SEGURIDAD DEL PACIENTE</w:t>
      </w:r>
    </w:p>
    <w:p w14:paraId="18C57D06" w14:textId="77777777" w:rsidR="00023F31" w:rsidRDefault="00023F31"/>
    <w:sectPr w:rsidR="00023F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F6"/>
    <w:rsid w:val="00023F31"/>
    <w:rsid w:val="002E190D"/>
    <w:rsid w:val="00C912F6"/>
    <w:rsid w:val="00F8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A8338"/>
  <w15:chartTrackingRefBased/>
  <w15:docId w15:val="{82AD5289-4819-4D5C-ACA2-8F029F1F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2F6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91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1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1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1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1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1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1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1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1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1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1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1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12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12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12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12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12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12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1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91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1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91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12F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912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12F6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912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1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12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12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Terciario</dc:creator>
  <cp:keywords/>
  <dc:description/>
  <cp:lastModifiedBy>Terciario</cp:lastModifiedBy>
  <cp:revision>1</cp:revision>
  <dcterms:created xsi:type="dcterms:W3CDTF">2026-10-07T18:28:00Z</dcterms:created>
  <dcterms:modified xsi:type="dcterms:W3CDTF">2026-10-07T18:35:00Z</dcterms:modified>
</cp:coreProperties>
</file>