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C2B51" w14:textId="3C139B5D" w:rsidR="0030167E" w:rsidRPr="0030167E" w:rsidRDefault="0030167E" w:rsidP="0030167E">
      <w:pPr>
        <w:rPr>
          <w:b/>
          <w:bCs/>
          <w:color w:val="0070C0"/>
        </w:rPr>
      </w:pPr>
      <w:r w:rsidRPr="0030167E">
        <w:rPr>
          <w:b/>
          <w:bCs/>
          <w:color w:val="0070C0"/>
        </w:rPr>
        <w:t>Enfermedades hepáticas</w:t>
      </w:r>
    </w:p>
    <w:p w14:paraId="510B7431" w14:textId="77777777" w:rsidR="0030167E" w:rsidRDefault="0030167E">
      <w:pPr>
        <w:rPr>
          <w:b/>
          <w:bCs/>
        </w:rPr>
      </w:pPr>
    </w:p>
    <w:p w14:paraId="0776CDFB" w14:textId="49731B48" w:rsidR="0067396C" w:rsidRDefault="0030167E">
      <w:pPr>
        <w:rPr>
          <w:b/>
          <w:bCs/>
        </w:rPr>
      </w:pPr>
      <w:r w:rsidRPr="0030167E">
        <w:rPr>
          <w:b/>
          <w:bCs/>
        </w:rPr>
        <w:t>Enfermedades hepáticas</w:t>
      </w:r>
    </w:p>
    <w:p w14:paraId="141806E0" w14:textId="77777777" w:rsidR="00F56004" w:rsidRDefault="00395648">
      <w:pPr>
        <w:rPr>
          <w:b/>
          <w:bCs/>
        </w:rPr>
      </w:pPr>
      <w:r>
        <w:rPr>
          <w:b/>
          <w:bCs/>
        </w:rPr>
        <w:t xml:space="preserve">Bibliografía Brunner y Suddarth pág. </w:t>
      </w:r>
      <w:r w:rsidRPr="00395648">
        <w:rPr>
          <w:b/>
          <w:bCs/>
        </w:rPr>
        <w:t>2972</w:t>
      </w:r>
    </w:p>
    <w:p w14:paraId="3E0B8C2D" w14:textId="335D0F12" w:rsidR="00395648" w:rsidRDefault="00F56004">
      <w:pPr>
        <w:rPr>
          <w:b/>
          <w:bCs/>
        </w:rPr>
      </w:pPr>
      <w:r w:rsidRPr="00F56004">
        <w:rPr>
          <w:b/>
          <w:bCs/>
          <w:noProof/>
        </w:rPr>
        <w:drawing>
          <wp:inline distT="0" distB="0" distL="0" distR="0" wp14:anchorId="4AD9F423" wp14:editId="7EA5A2A2">
            <wp:extent cx="1987826" cy="817245"/>
            <wp:effectExtent l="0" t="0" r="0" b="1905"/>
            <wp:docPr id="109686459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049" cy="818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CA3F8" w14:textId="77777777" w:rsidR="00395648" w:rsidRDefault="00395648">
      <w:pPr>
        <w:rPr>
          <w:b/>
          <w:bCs/>
        </w:rPr>
      </w:pPr>
    </w:p>
    <w:p w14:paraId="181E56C4" w14:textId="77777777" w:rsidR="00361223" w:rsidRPr="00CE5A4D" w:rsidRDefault="00361223" w:rsidP="00361223">
      <w:pPr>
        <w:rPr>
          <w:b/>
          <w:bCs/>
          <w:color w:val="0070C0"/>
        </w:rPr>
      </w:pPr>
      <w:r w:rsidRPr="00CE5A4D">
        <w:rPr>
          <w:b/>
          <w:bCs/>
          <w:color w:val="0070C0"/>
        </w:rPr>
        <w:t>VALORACIÓN DEL HÍGADO</w:t>
      </w:r>
    </w:p>
    <w:p w14:paraId="5EF35373" w14:textId="77777777" w:rsidR="00361223" w:rsidRPr="00361223" w:rsidRDefault="00361223" w:rsidP="00361223">
      <w:pPr>
        <w:rPr>
          <w:b/>
          <w:bCs/>
        </w:rPr>
      </w:pPr>
      <w:r w:rsidRPr="00361223">
        <w:rPr>
          <w:b/>
          <w:bCs/>
        </w:rPr>
        <w:t>Descripción anatómica y fisiológica</w:t>
      </w:r>
    </w:p>
    <w:p w14:paraId="1E068ED6" w14:textId="77777777" w:rsidR="00B3426F" w:rsidRDefault="00361223" w:rsidP="00361223">
      <w:r w:rsidRPr="00361223">
        <w:t>El hígado, la glándula más grande del cuerpo, se puede considerar como una fábrica</w:t>
      </w:r>
      <w:r>
        <w:t xml:space="preserve"> </w:t>
      </w:r>
      <w:r w:rsidRPr="00361223">
        <w:t>química que produce, almacena, modifica y excreta un gran número de sustancias</w:t>
      </w:r>
      <w:r>
        <w:t xml:space="preserve"> </w:t>
      </w:r>
      <w:r w:rsidRPr="00361223">
        <w:t>implicadas en el metabolism</w:t>
      </w:r>
      <w:r w:rsidR="00CE5A4D">
        <w:t>o</w:t>
      </w:r>
      <w:r w:rsidRPr="00361223">
        <w:t>. La ubicación del hígado es esencial para</w:t>
      </w:r>
      <w:r>
        <w:t xml:space="preserve"> </w:t>
      </w:r>
      <w:r w:rsidRPr="00361223">
        <w:t>su función porque recibe sangre rica en nutrientes directo del tubo digestivo y</w:t>
      </w:r>
      <w:r>
        <w:t xml:space="preserve"> </w:t>
      </w:r>
      <w:r w:rsidR="00B3426F" w:rsidRPr="00361223">
        <w:t>posteriormente</w:t>
      </w:r>
      <w:r w:rsidRPr="00361223">
        <w:t xml:space="preserve"> almacena o transforma estos nutrientes en otras sustancias químicas que se</w:t>
      </w:r>
      <w:r>
        <w:t xml:space="preserve"> </w:t>
      </w:r>
      <w:r w:rsidRPr="00361223">
        <w:t>pueden utilizar en cualquier parte del cuerpo para cubrir las necesidades metabólicas.</w:t>
      </w:r>
      <w:r>
        <w:t xml:space="preserve"> </w:t>
      </w:r>
    </w:p>
    <w:p w14:paraId="37D23A30" w14:textId="5F821FB0" w:rsidR="00395648" w:rsidRDefault="00361223" w:rsidP="00361223">
      <w:r w:rsidRPr="00361223">
        <w:t>El hígado es muy importante en la regulación del metabolismo de la glucosa y las</w:t>
      </w:r>
      <w:r>
        <w:t xml:space="preserve"> </w:t>
      </w:r>
      <w:r w:rsidRPr="00361223">
        <w:t>proteínas. Se encarga de sintetizar y secretar bilis, la cual tiene un papel importante</w:t>
      </w:r>
      <w:r>
        <w:t xml:space="preserve"> </w:t>
      </w:r>
      <w:r w:rsidRPr="00361223">
        <w:t>en la digestión y absorción de las grasas en el tubo digestivo. También elimina los</w:t>
      </w:r>
      <w:r>
        <w:t xml:space="preserve"> </w:t>
      </w:r>
      <w:r w:rsidRPr="00361223">
        <w:t>productos de desecho del torrente sanguíneo y los secreta a la bilis. La bilis producida</w:t>
      </w:r>
      <w:r>
        <w:t xml:space="preserve"> </w:t>
      </w:r>
      <w:r w:rsidRPr="00361223">
        <w:t>por el hígado se almacena de forma temporal en la vesícula biliar hasta que se</w:t>
      </w:r>
      <w:r>
        <w:t xml:space="preserve"> </w:t>
      </w:r>
      <w:r w:rsidRPr="00361223">
        <w:t>requiere para la digestión, cuando la vesícula se vacía y la bilis entra al intestino</w:t>
      </w:r>
      <w:r w:rsidR="00CE5A4D">
        <w:t>.</w:t>
      </w:r>
    </w:p>
    <w:p w14:paraId="359910ED" w14:textId="77777777" w:rsidR="006A0146" w:rsidRDefault="006A0146" w:rsidP="00361223"/>
    <w:p w14:paraId="2B5C8220" w14:textId="77B52BEB" w:rsidR="006A0146" w:rsidRDefault="006A0146" w:rsidP="00361223">
      <w:r w:rsidRPr="006A0146">
        <w:rPr>
          <w:noProof/>
        </w:rPr>
        <w:drawing>
          <wp:inline distT="0" distB="0" distL="0" distR="0" wp14:anchorId="3001FEAD" wp14:editId="65273120">
            <wp:extent cx="5137647" cy="2954268"/>
            <wp:effectExtent l="0" t="0" r="6350" b="0"/>
            <wp:docPr id="131209646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901" cy="2955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36366" w14:textId="77777777" w:rsidR="00772DA5" w:rsidRDefault="00772DA5" w:rsidP="00852680">
      <w:pPr>
        <w:rPr>
          <w:b/>
          <w:bCs/>
        </w:rPr>
      </w:pPr>
    </w:p>
    <w:p w14:paraId="617ABF3D" w14:textId="77777777" w:rsidR="003A0B5D" w:rsidRDefault="003A0B5D" w:rsidP="00852680">
      <w:pPr>
        <w:rPr>
          <w:b/>
          <w:bCs/>
        </w:rPr>
      </w:pPr>
    </w:p>
    <w:p w14:paraId="1A3F07CB" w14:textId="77777777" w:rsidR="0006763C" w:rsidRDefault="0006763C" w:rsidP="00852680">
      <w:pPr>
        <w:rPr>
          <w:b/>
          <w:bCs/>
        </w:rPr>
      </w:pPr>
    </w:p>
    <w:p w14:paraId="3CF0B97F" w14:textId="06461940" w:rsidR="00852680" w:rsidRPr="00852680" w:rsidRDefault="00852680" w:rsidP="00852680">
      <w:pPr>
        <w:rPr>
          <w:b/>
          <w:bCs/>
        </w:rPr>
      </w:pPr>
      <w:r w:rsidRPr="00852680">
        <w:rPr>
          <w:b/>
          <w:bCs/>
        </w:rPr>
        <w:t>Funciones del hígado</w:t>
      </w:r>
    </w:p>
    <w:p w14:paraId="7A090E35" w14:textId="77777777" w:rsidR="00852680" w:rsidRPr="00AF767D" w:rsidRDefault="00852680" w:rsidP="00AF767D">
      <w:pPr>
        <w:pStyle w:val="Prrafodelista"/>
        <w:numPr>
          <w:ilvl w:val="0"/>
          <w:numId w:val="1"/>
        </w:numPr>
      </w:pPr>
      <w:r w:rsidRPr="00AF767D">
        <w:t>Metabolismo de la glucosa</w:t>
      </w:r>
    </w:p>
    <w:p w14:paraId="7824D63D" w14:textId="77777777" w:rsidR="00852680" w:rsidRPr="00AF767D" w:rsidRDefault="00852680" w:rsidP="00AF767D">
      <w:pPr>
        <w:pStyle w:val="Prrafodelista"/>
        <w:numPr>
          <w:ilvl w:val="0"/>
          <w:numId w:val="1"/>
        </w:numPr>
      </w:pPr>
      <w:r w:rsidRPr="00AF767D">
        <w:t>Conversión del amoníaco</w:t>
      </w:r>
    </w:p>
    <w:p w14:paraId="2F2CEBC7" w14:textId="77777777" w:rsidR="00852680" w:rsidRPr="00AF767D" w:rsidRDefault="00852680" w:rsidP="00AF767D">
      <w:pPr>
        <w:pStyle w:val="Prrafodelista"/>
        <w:numPr>
          <w:ilvl w:val="0"/>
          <w:numId w:val="1"/>
        </w:numPr>
      </w:pPr>
      <w:r w:rsidRPr="00AF767D">
        <w:t>Metabolismo de las proteínas</w:t>
      </w:r>
    </w:p>
    <w:p w14:paraId="08BDAAD4" w14:textId="77777777" w:rsidR="00852680" w:rsidRPr="00AF767D" w:rsidRDefault="00852680" w:rsidP="00AF767D">
      <w:pPr>
        <w:pStyle w:val="Prrafodelista"/>
        <w:numPr>
          <w:ilvl w:val="0"/>
          <w:numId w:val="1"/>
        </w:numPr>
      </w:pPr>
      <w:r w:rsidRPr="00AF767D">
        <w:t>Metabolismo de las grasas</w:t>
      </w:r>
    </w:p>
    <w:p w14:paraId="6AB7C3A0" w14:textId="25EC02ED" w:rsidR="00852680" w:rsidRPr="00AF767D" w:rsidRDefault="00852680" w:rsidP="00AF767D">
      <w:pPr>
        <w:pStyle w:val="Prrafodelista"/>
        <w:numPr>
          <w:ilvl w:val="0"/>
          <w:numId w:val="1"/>
        </w:numPr>
      </w:pPr>
      <w:r w:rsidRPr="00AF767D">
        <w:t>Almacenamiento de vitaminas y hierro</w:t>
      </w:r>
    </w:p>
    <w:p w14:paraId="26D8B994" w14:textId="77777777" w:rsidR="00852680" w:rsidRPr="00AF767D" w:rsidRDefault="00852680" w:rsidP="00AF767D">
      <w:pPr>
        <w:pStyle w:val="Prrafodelista"/>
        <w:numPr>
          <w:ilvl w:val="0"/>
          <w:numId w:val="1"/>
        </w:numPr>
      </w:pPr>
      <w:r w:rsidRPr="00AF767D">
        <w:t>Formación de la bilis</w:t>
      </w:r>
    </w:p>
    <w:p w14:paraId="7D390665" w14:textId="77777777" w:rsidR="00852680" w:rsidRPr="00AF767D" w:rsidRDefault="00852680" w:rsidP="00AF767D">
      <w:pPr>
        <w:pStyle w:val="Prrafodelista"/>
        <w:numPr>
          <w:ilvl w:val="0"/>
          <w:numId w:val="1"/>
        </w:numPr>
      </w:pPr>
      <w:r w:rsidRPr="00AF767D">
        <w:t>Metabolismo de los fármacos</w:t>
      </w:r>
    </w:p>
    <w:p w14:paraId="076C7F0A" w14:textId="77777777" w:rsidR="00AF767D" w:rsidRDefault="00AF767D" w:rsidP="00AF767D">
      <w:pPr>
        <w:rPr>
          <w:b/>
          <w:bCs/>
        </w:rPr>
      </w:pPr>
    </w:p>
    <w:p w14:paraId="66787519" w14:textId="0077BD51" w:rsidR="00AF767D" w:rsidRPr="00AF767D" w:rsidRDefault="00AF767D" w:rsidP="00AF767D">
      <w:pPr>
        <w:rPr>
          <w:b/>
          <w:bCs/>
        </w:rPr>
      </w:pPr>
      <w:r w:rsidRPr="00AF767D">
        <w:rPr>
          <w:b/>
          <w:bCs/>
        </w:rPr>
        <w:t>Valoración</w:t>
      </w:r>
      <w:r>
        <w:rPr>
          <w:b/>
          <w:bCs/>
        </w:rPr>
        <w:t xml:space="preserve"> al paciente con una posible hepatopatía</w:t>
      </w:r>
    </w:p>
    <w:p w14:paraId="69A7CFE0" w14:textId="385E8B8D" w:rsidR="00EF5A24" w:rsidRDefault="00772DA5" w:rsidP="00AF767D">
      <w:r>
        <w:t>L</w:t>
      </w:r>
      <w:r w:rsidR="00AF767D">
        <w:t>a revisión de los antecedentes de</w:t>
      </w:r>
      <w:r w:rsidR="00EF5A24">
        <w:t xml:space="preserve"> </w:t>
      </w:r>
      <w:r w:rsidR="00AF767D">
        <w:t>salud</w:t>
      </w:r>
      <w:r>
        <w:t>, que</w:t>
      </w:r>
      <w:r w:rsidR="00AF767D">
        <w:t xml:space="preserve"> se centra en la exposición previa del paciente a sustancias hepatotóxicas o</w:t>
      </w:r>
      <w:r w:rsidR="00EF5A24">
        <w:t xml:space="preserve"> </w:t>
      </w:r>
      <w:r w:rsidR="00AF767D">
        <w:t xml:space="preserve">agentes infecciosos. </w:t>
      </w:r>
    </w:p>
    <w:p w14:paraId="051F5BD0" w14:textId="77777777" w:rsidR="00887F8C" w:rsidRDefault="00AF767D" w:rsidP="00AF767D">
      <w:r>
        <w:t>Los antecedentes ocupacionales, de recreación y viajes del</w:t>
      </w:r>
      <w:r w:rsidR="00EF5A24">
        <w:t xml:space="preserve"> </w:t>
      </w:r>
      <w:r>
        <w:t xml:space="preserve">paciente pueden ayudar a identificar la exposición a </w:t>
      </w:r>
      <w:proofErr w:type="spellStart"/>
      <w:r>
        <w:t>hepatotoxinas</w:t>
      </w:r>
      <w:proofErr w:type="spellEnd"/>
      <w:r>
        <w:t xml:space="preserve"> (p. ej., químicos</w:t>
      </w:r>
      <w:r w:rsidR="00887F8C">
        <w:t xml:space="preserve"> </w:t>
      </w:r>
      <w:r>
        <w:t>industriales). Los antecedentes de consumo de alcohol y drogas, ofrecen información</w:t>
      </w:r>
      <w:r w:rsidR="00887F8C">
        <w:t xml:space="preserve"> </w:t>
      </w:r>
      <w:r>
        <w:t>adicional sobre la exposición a toxinas y agentes infecciosos.</w:t>
      </w:r>
    </w:p>
    <w:p w14:paraId="67E0F61F" w14:textId="77777777" w:rsidR="00887F8C" w:rsidRDefault="00AF767D" w:rsidP="00AF767D">
      <w:r>
        <w:t xml:space="preserve"> Muchos fármacos</w:t>
      </w:r>
      <w:r w:rsidR="00887F8C">
        <w:t xml:space="preserve"> </w:t>
      </w:r>
      <w:r>
        <w:t>(paracetamol, ketoconazol y ácido valproico) causan disfunción y enfermedad</w:t>
      </w:r>
      <w:r w:rsidR="00887F8C">
        <w:t xml:space="preserve"> </w:t>
      </w:r>
      <w:r>
        <w:t>hepática. Los antecedentes completos de los medicamentos</w:t>
      </w:r>
      <w:r w:rsidR="00887F8C">
        <w:t xml:space="preserve"> </w:t>
      </w:r>
      <w:r>
        <w:t>empleados deben incluir todas las prescripciones presentes y pasadas, fármacos de</w:t>
      </w:r>
      <w:r w:rsidR="00887F8C">
        <w:t xml:space="preserve"> </w:t>
      </w:r>
      <w:r>
        <w:t>venta libre, remedios herbolarios y suplementos dietéticos.</w:t>
      </w:r>
      <w:r w:rsidR="00887F8C">
        <w:t xml:space="preserve"> </w:t>
      </w:r>
    </w:p>
    <w:p w14:paraId="1B83EA19" w14:textId="77777777" w:rsidR="00887F8C" w:rsidRDefault="00AF767D" w:rsidP="00AF767D">
      <w:r>
        <w:t>Se deben identificar las conductas del estilo de vida que aumentan el riesgo de</w:t>
      </w:r>
      <w:r w:rsidR="00887F8C">
        <w:t xml:space="preserve"> </w:t>
      </w:r>
      <w:r>
        <w:t xml:space="preserve">exposición a agentes infecciosos. Los fármacos </w:t>
      </w:r>
      <w:r w:rsidR="00887F8C">
        <w:t>IV</w:t>
      </w:r>
      <w:r>
        <w:t xml:space="preserve"> o</w:t>
      </w:r>
      <w:r w:rsidR="00887F8C">
        <w:t xml:space="preserve"> IM</w:t>
      </w:r>
      <w:r>
        <w:t>, las</w:t>
      </w:r>
      <w:r w:rsidR="00887F8C">
        <w:t xml:space="preserve"> </w:t>
      </w:r>
      <w:r>
        <w:t>prácticas sexuales y los viajes al exterior son factores de riesgo potenciales de</w:t>
      </w:r>
      <w:r w:rsidR="00887F8C">
        <w:t xml:space="preserve"> </w:t>
      </w:r>
      <w:r>
        <w:t xml:space="preserve">hepatopatía. </w:t>
      </w:r>
    </w:p>
    <w:p w14:paraId="794A765B" w14:textId="77777777" w:rsidR="00887F8C" w:rsidRPr="00035247" w:rsidRDefault="00AF767D" w:rsidP="00AF767D">
      <w:pPr>
        <w:rPr>
          <w:u w:val="single"/>
        </w:rPr>
      </w:pPr>
      <w:r w:rsidRPr="00035247">
        <w:rPr>
          <w:u w:val="single"/>
        </w:rPr>
        <w:t>Los hábitos de consumo de alcohol</w:t>
      </w:r>
    </w:p>
    <w:p w14:paraId="01AF9224" w14:textId="77777777" w:rsidR="00AB01B9" w:rsidRDefault="00AF767D" w:rsidP="00AF767D">
      <w:r>
        <w:t>La cantidad de alcohol necesaria para producir una</w:t>
      </w:r>
      <w:r w:rsidR="00AB01B9">
        <w:t xml:space="preserve"> </w:t>
      </w:r>
      <w:r>
        <w:t xml:space="preserve">hepatopatía crónica </w:t>
      </w:r>
      <w:r w:rsidR="00AB01B9">
        <w:t>es aproximadamente de 4</w:t>
      </w:r>
      <w:r>
        <w:t>0-80 g/día</w:t>
      </w:r>
      <w:r w:rsidR="00AB01B9">
        <w:t xml:space="preserve"> </w:t>
      </w:r>
      <w:r>
        <w:t>de alcohol</w:t>
      </w:r>
      <w:r w:rsidR="00AB01B9">
        <w:t xml:space="preserve">, </w:t>
      </w:r>
      <w:r>
        <w:t>se consideran en riesgo elevado de</w:t>
      </w:r>
      <w:r w:rsidR="00AB01B9">
        <w:t xml:space="preserve"> </w:t>
      </w:r>
      <w:r>
        <w:t xml:space="preserve">cirrosis. </w:t>
      </w:r>
    </w:p>
    <w:p w14:paraId="7D64903A" w14:textId="77777777" w:rsidR="00AB01B9" w:rsidRPr="00035247" w:rsidRDefault="00AF767D" w:rsidP="00AF767D">
      <w:pPr>
        <w:rPr>
          <w:u w:val="single"/>
        </w:rPr>
      </w:pPr>
      <w:r w:rsidRPr="00035247">
        <w:rPr>
          <w:u w:val="single"/>
        </w:rPr>
        <w:t>La cirrosis</w:t>
      </w:r>
    </w:p>
    <w:p w14:paraId="52FD3EAA" w14:textId="77777777" w:rsidR="004C0DA9" w:rsidRDefault="00AF767D" w:rsidP="00AF767D">
      <w:r>
        <w:t xml:space="preserve"> </w:t>
      </w:r>
      <w:r w:rsidR="004C0DA9">
        <w:t>E</w:t>
      </w:r>
      <w:r>
        <w:t>s una hepatopatía crónica caracterizada por cambios fibróticos y</w:t>
      </w:r>
      <w:r w:rsidR="004C0DA9">
        <w:t xml:space="preserve"> </w:t>
      </w:r>
      <w:r>
        <w:t>la formación de tejido conjuntivo denso dentro del hígado, lo cual ocasiona cambios</w:t>
      </w:r>
      <w:r w:rsidR="004C0DA9">
        <w:t xml:space="preserve"> </w:t>
      </w:r>
      <w:r>
        <w:t>degenerativos y pérdida de la función de las células hepáticas.</w:t>
      </w:r>
    </w:p>
    <w:p w14:paraId="4738F6A4" w14:textId="77777777" w:rsidR="0088501A" w:rsidRDefault="00035247" w:rsidP="00AF767D">
      <w:r w:rsidRPr="00035247">
        <w:rPr>
          <w:u w:val="single"/>
        </w:rPr>
        <w:t>S</w:t>
      </w:r>
      <w:r w:rsidR="00AF767D" w:rsidRPr="00035247">
        <w:rPr>
          <w:u w:val="single"/>
        </w:rPr>
        <w:t>íntomas</w:t>
      </w:r>
      <w:r w:rsidRPr="00035247">
        <w:rPr>
          <w:u w:val="single"/>
        </w:rPr>
        <w:t xml:space="preserve"> y</w:t>
      </w:r>
      <w:r w:rsidR="00AF767D" w:rsidRPr="00035247">
        <w:rPr>
          <w:u w:val="single"/>
        </w:rPr>
        <w:t xml:space="preserve"> </w:t>
      </w:r>
      <w:r w:rsidRPr="00035247">
        <w:rPr>
          <w:u w:val="single"/>
        </w:rPr>
        <w:t>s</w:t>
      </w:r>
      <w:r w:rsidR="00AF767D" w:rsidRPr="00035247">
        <w:rPr>
          <w:u w:val="single"/>
        </w:rPr>
        <w:t>ignos que pueden deberse a enfermedad hepática</w:t>
      </w:r>
    </w:p>
    <w:p w14:paraId="5C975875" w14:textId="7F1AA965" w:rsidR="00044B35" w:rsidRPr="0006763C" w:rsidRDefault="00AF767D" w:rsidP="00044B35">
      <w:r>
        <w:t xml:space="preserve"> </w:t>
      </w:r>
      <w:r w:rsidR="0088501A">
        <w:t>S</w:t>
      </w:r>
      <w:r>
        <w:t>in ser</w:t>
      </w:r>
      <w:r w:rsidR="0088501A">
        <w:t xml:space="preserve"> específicos</w:t>
      </w:r>
      <w:r>
        <w:t xml:space="preserve"> de una disfunción hepática particular, se incluyen ictericia,</w:t>
      </w:r>
      <w:r w:rsidR="0088501A">
        <w:t xml:space="preserve"> </w:t>
      </w:r>
      <w:r>
        <w:t>malestar,</w:t>
      </w:r>
      <w:r w:rsidR="0088501A">
        <w:t xml:space="preserve"> </w:t>
      </w:r>
      <w:r>
        <w:t>debilidad, fatiga, prurito, dolor abdominal, fiebre, anorexia, aumento de</w:t>
      </w:r>
      <w:r w:rsidR="0088501A">
        <w:t xml:space="preserve"> </w:t>
      </w:r>
      <w:r>
        <w:t>peso, edema,</w:t>
      </w:r>
      <w:r w:rsidR="0088501A">
        <w:t xml:space="preserve"> </w:t>
      </w:r>
      <w:r>
        <w:t xml:space="preserve">aumento del perímetro abdominal, hematemesis, melena, hematoquecia </w:t>
      </w:r>
      <w:r w:rsidR="0088501A">
        <w:t>(</w:t>
      </w:r>
      <w:r>
        <w:t>heces sanguinolentas), fácil aparición de hematomas, cambios en la agudeza mental y</w:t>
      </w:r>
      <w:r w:rsidR="0088501A">
        <w:t xml:space="preserve"> </w:t>
      </w:r>
      <w:r>
        <w:t>la personalidad,</w:t>
      </w:r>
      <w:r w:rsidR="0088501A">
        <w:t xml:space="preserve"> </w:t>
      </w:r>
      <w:r>
        <w:t>trastornos del sueño, disminución de la libido en los hombres y</w:t>
      </w:r>
      <w:r w:rsidR="0088501A">
        <w:t xml:space="preserve"> </w:t>
      </w:r>
      <w:r>
        <w:t>amenorrea en las mujeres.</w:t>
      </w:r>
    </w:p>
    <w:p w14:paraId="34FCF27F" w14:textId="0BFBF94B" w:rsidR="00044B35" w:rsidRPr="00044B35" w:rsidRDefault="00044B35" w:rsidP="00044B35">
      <w:pPr>
        <w:rPr>
          <w:b/>
          <w:bCs/>
        </w:rPr>
      </w:pPr>
      <w:r w:rsidRPr="00044B35">
        <w:rPr>
          <w:b/>
          <w:bCs/>
        </w:rPr>
        <w:lastRenderedPageBreak/>
        <w:t>MANIFESTACIONES DE DISFUNCIÓN HEPÁTICA</w:t>
      </w:r>
    </w:p>
    <w:p w14:paraId="5E866AFB" w14:textId="3664E21D" w:rsidR="00044B35" w:rsidRDefault="00044B35" w:rsidP="00044B35">
      <w:r w:rsidRPr="00044B35">
        <w:t xml:space="preserve">La disfunción hepática se debe al daño de las células parenquimatosas del hígado </w:t>
      </w:r>
      <w:r w:rsidR="00E4618B" w:rsidRPr="00044B35">
        <w:t>de forma</w:t>
      </w:r>
      <w:r w:rsidRPr="00044B35">
        <w:t xml:space="preserve"> directa por hepatopatías primarias o indirecta por la obstrucción del flujo de</w:t>
      </w:r>
      <w:r w:rsidR="00ED70B7">
        <w:t xml:space="preserve"> </w:t>
      </w:r>
      <w:r w:rsidRPr="00044B35">
        <w:t>bilis, o bien, por la alteración de la circulación hepática. La disfunción hepática puede</w:t>
      </w:r>
      <w:r w:rsidR="00ED70B7">
        <w:t xml:space="preserve"> </w:t>
      </w:r>
      <w:r w:rsidRPr="00044B35">
        <w:t>ser aguda o crónica; la última es mucho más habitual.</w:t>
      </w:r>
    </w:p>
    <w:p w14:paraId="2E5FF3AC" w14:textId="77777777" w:rsidR="00E03A21" w:rsidRDefault="00ED70B7" w:rsidP="00ED70B7">
      <w:r w:rsidRPr="00ED70B7">
        <w:t>Los procesos patológicos que ocasionan la disfunción hepatocelular puede</w:t>
      </w:r>
      <w:r>
        <w:t>n deberse</w:t>
      </w:r>
      <w:r w:rsidRPr="00ED70B7">
        <w:t xml:space="preserve"> a agentes infecciosos (como bacterias y virus), anoxia, alteraciones</w:t>
      </w:r>
      <w:r>
        <w:t xml:space="preserve"> </w:t>
      </w:r>
      <w:r w:rsidRPr="00ED70B7">
        <w:t>metabólicas, toxinas y fármacos, deficiencias nutricionales y estados de</w:t>
      </w:r>
      <w:r>
        <w:t xml:space="preserve"> </w:t>
      </w:r>
      <w:r w:rsidRPr="00ED70B7">
        <w:t>hipersensibilidad. La causa más frecuente del daño parenquimatoso es la</w:t>
      </w:r>
      <w:r>
        <w:t xml:space="preserve"> </w:t>
      </w:r>
      <w:r w:rsidRPr="00ED70B7">
        <w:t>desnutrición, en especial la relacionada con el alcoholismo.</w:t>
      </w:r>
    </w:p>
    <w:p w14:paraId="75E543EF" w14:textId="07F86C5F" w:rsidR="00E03A21" w:rsidRPr="00E03A21" w:rsidRDefault="00E03A21" w:rsidP="00ED70B7">
      <w:pPr>
        <w:rPr>
          <w:u w:val="single"/>
        </w:rPr>
      </w:pPr>
      <w:r>
        <w:rPr>
          <w:u w:val="single"/>
        </w:rPr>
        <w:t>E</w:t>
      </w:r>
      <w:r w:rsidRPr="00E03A21">
        <w:rPr>
          <w:u w:val="single"/>
        </w:rPr>
        <w:t xml:space="preserve">nfermedad de hígado graso </w:t>
      </w:r>
    </w:p>
    <w:p w14:paraId="5242BAD5" w14:textId="2E40C4CE" w:rsidR="00044B35" w:rsidRDefault="00ED70B7" w:rsidP="00ED70B7">
      <w:r w:rsidRPr="00ED70B7">
        <w:t>En algunos casos, se pueden acumular lípidos en los hepatocitos, dando lugar a un</w:t>
      </w:r>
      <w:r>
        <w:t xml:space="preserve"> </w:t>
      </w:r>
      <w:r w:rsidRPr="00ED70B7">
        <w:t xml:space="preserve">estado anómalo llamado </w:t>
      </w:r>
      <w:r w:rsidRPr="00ED70B7">
        <w:rPr>
          <w:i/>
          <w:iCs/>
        </w:rPr>
        <w:t xml:space="preserve">enfermedad de hígado graso. </w:t>
      </w:r>
      <w:r w:rsidRPr="00ED70B7">
        <w:t>Si no se relaciona con el</w:t>
      </w:r>
      <w:r>
        <w:t xml:space="preserve"> </w:t>
      </w:r>
      <w:r w:rsidRPr="00ED70B7">
        <w:t xml:space="preserve">consumo de alcohol, se conoce como </w:t>
      </w:r>
      <w:r w:rsidRPr="00ED70B7">
        <w:rPr>
          <w:i/>
          <w:iCs/>
        </w:rPr>
        <w:t>enfermedad de hígado graso no alcohólico</w:t>
      </w:r>
      <w:r w:rsidRPr="00ED70B7">
        <w:t>. L</w:t>
      </w:r>
      <w:r w:rsidR="00E03A21">
        <w:t xml:space="preserve">a </w:t>
      </w:r>
      <w:r w:rsidRPr="00ED70B7">
        <w:t>esteatohepatitis no alcohólica es la afección más grave dentro del espectro de las</w:t>
      </w:r>
      <w:r w:rsidR="00E03A21">
        <w:t xml:space="preserve"> </w:t>
      </w:r>
      <w:r w:rsidRPr="00ED70B7">
        <w:t>enfermedades por hígado graso no alcohólico y puede provocar daño, cambios</w:t>
      </w:r>
      <w:r w:rsidR="00E03A21">
        <w:t xml:space="preserve"> </w:t>
      </w:r>
      <w:r w:rsidRPr="00ED70B7">
        <w:t xml:space="preserve">fibróticos en el hígado y </w:t>
      </w:r>
      <w:r w:rsidR="00E03A21" w:rsidRPr="00ED70B7">
        <w:t>cirrosis.</w:t>
      </w:r>
    </w:p>
    <w:p w14:paraId="4CE6E443" w14:textId="77777777" w:rsidR="00E4618B" w:rsidRDefault="00E4618B" w:rsidP="00D477FA">
      <w:pPr>
        <w:rPr>
          <w:b/>
          <w:bCs/>
        </w:rPr>
      </w:pPr>
    </w:p>
    <w:p w14:paraId="3B3DAA43" w14:textId="5743537E" w:rsidR="00E4618B" w:rsidRDefault="00D477FA" w:rsidP="00D477FA">
      <w:r w:rsidRPr="00E4618B">
        <w:rPr>
          <w:b/>
          <w:bCs/>
        </w:rPr>
        <w:t>Las consecuencias de las enfermedades hepáticas</w:t>
      </w:r>
      <w:r w:rsidRPr="00D477FA">
        <w:t xml:space="preserve"> </w:t>
      </w:r>
    </w:p>
    <w:p w14:paraId="3B81FB8D" w14:textId="0DCAC5CC" w:rsidR="00D477FA" w:rsidRPr="00D477FA" w:rsidRDefault="00E4618B" w:rsidP="00D477FA">
      <w:r>
        <w:t>S</w:t>
      </w:r>
      <w:r w:rsidR="00D477FA" w:rsidRPr="00D477FA">
        <w:t>on numerosas y variadas. Sus</w:t>
      </w:r>
      <w:r>
        <w:t xml:space="preserve"> </w:t>
      </w:r>
      <w:r w:rsidR="00D477FA" w:rsidRPr="00D477FA">
        <w:t>efectos finales a menudo son incapacitantes o potencialmente mortales, y su presencia</w:t>
      </w:r>
      <w:r>
        <w:t xml:space="preserve"> </w:t>
      </w:r>
      <w:r w:rsidR="00D477FA" w:rsidRPr="00D477FA">
        <w:t>es ominosa. Entre las manifestaciones más frecuentes y significativas de una</w:t>
      </w:r>
      <w:r>
        <w:t xml:space="preserve"> </w:t>
      </w:r>
      <w:r w:rsidR="00D477FA" w:rsidRPr="00D477FA">
        <w:t>hepatopatía están la ictericia, la hipertensión portal, la ascitis, las venas varicosas, las</w:t>
      </w:r>
      <w:r>
        <w:t xml:space="preserve"> </w:t>
      </w:r>
      <w:r w:rsidR="00D477FA" w:rsidRPr="00D477FA">
        <w:t>deficiencias nutricionales (que se deben a la incapacidad de las células hepáticas</w:t>
      </w:r>
      <w:r>
        <w:t xml:space="preserve"> </w:t>
      </w:r>
      <w:r w:rsidR="00D477FA" w:rsidRPr="00D477FA">
        <w:t xml:space="preserve">dañadas para metabolizar algunas vitaminas) y la </w:t>
      </w:r>
      <w:r w:rsidR="00D477FA" w:rsidRPr="00D477FA">
        <w:rPr>
          <w:b/>
          <w:bCs/>
        </w:rPr>
        <w:t xml:space="preserve">encefalopatía hepática </w:t>
      </w:r>
      <w:r w:rsidR="00D477FA" w:rsidRPr="00D477FA">
        <w:t>o coma.</w:t>
      </w:r>
    </w:p>
    <w:p w14:paraId="049C2BDD" w14:textId="77777777" w:rsidR="00D477FA" w:rsidRPr="00D477FA" w:rsidRDefault="00D477FA" w:rsidP="00D477FA">
      <w:pPr>
        <w:rPr>
          <w:b/>
          <w:bCs/>
        </w:rPr>
      </w:pPr>
      <w:r w:rsidRPr="00D477FA">
        <w:rPr>
          <w:b/>
          <w:bCs/>
        </w:rPr>
        <w:t>Ictericia</w:t>
      </w:r>
    </w:p>
    <w:p w14:paraId="7C644B87" w14:textId="7809402D" w:rsidR="0045460D" w:rsidRDefault="00D477FA" w:rsidP="00D477FA">
      <w:r w:rsidRPr="00D477FA">
        <w:t xml:space="preserve">La concentración de bilirrubina en la sangre puede aumentar en presencia de </w:t>
      </w:r>
      <w:r w:rsidR="0045460D" w:rsidRPr="00D477FA">
        <w:t>alguna</w:t>
      </w:r>
      <w:r w:rsidR="0045460D">
        <w:t xml:space="preserve"> enfermedad</w:t>
      </w:r>
      <w:r w:rsidRPr="00D477FA">
        <w:t xml:space="preserve"> hepática si el flujo de bilis se ve bloqueado (p. ej., por cálculos </w:t>
      </w:r>
      <w:r w:rsidR="0045460D" w:rsidRPr="00D477FA">
        <w:t>biliares</w:t>
      </w:r>
      <w:r w:rsidR="0045460D">
        <w:t xml:space="preserve"> en</w:t>
      </w:r>
      <w:r w:rsidRPr="00D477FA">
        <w:t xml:space="preserve"> los conductos) o por una destrucción excesiva de eritrocitos. Cuando hay</w:t>
      </w:r>
      <w:r w:rsidR="0045460D">
        <w:t xml:space="preserve"> </w:t>
      </w:r>
      <w:r w:rsidRPr="00D477FA">
        <w:t>obstrucción de los conductos biliares, la bilirrubina no entra al intestino.</w:t>
      </w:r>
      <w:r w:rsidR="0045460D">
        <w:t xml:space="preserve"> </w:t>
      </w:r>
      <w:r w:rsidRPr="00D477FA">
        <w:t>Cuando la concentración de bilirrubina sanguínea es más alta de lo normal, todos</w:t>
      </w:r>
      <w:r w:rsidR="0045460D">
        <w:t xml:space="preserve"> </w:t>
      </w:r>
      <w:r w:rsidRPr="00D477FA">
        <w:t xml:space="preserve">los tejidos corporales, incluso la esclerótica y la piel, se tiñen de amarillo, estado llamado </w:t>
      </w:r>
      <w:r w:rsidRPr="00D477FA">
        <w:rPr>
          <w:i/>
          <w:iCs/>
        </w:rPr>
        <w:t>ictericia</w:t>
      </w:r>
      <w:r w:rsidRPr="00D477FA">
        <w:t>.</w:t>
      </w:r>
    </w:p>
    <w:p w14:paraId="36A9BFB7" w14:textId="565E1247" w:rsidR="00E03A21" w:rsidRDefault="00D477FA" w:rsidP="00D477FA">
      <w:r w:rsidRPr="00D477FA">
        <w:t xml:space="preserve"> Esta última es clínicamente evidente</w:t>
      </w:r>
      <w:r w:rsidR="0045460D">
        <w:t xml:space="preserve"> </w:t>
      </w:r>
      <w:r w:rsidRPr="00D477FA">
        <w:t>cuando las concentraciones de bilirrubina sérica exceden los 2.0 mg/</w:t>
      </w:r>
      <w:proofErr w:type="spellStart"/>
      <w:r w:rsidRPr="00D477FA">
        <w:t>dL</w:t>
      </w:r>
      <w:proofErr w:type="spellEnd"/>
      <w:r w:rsidRPr="00D477FA">
        <w:t>. El aumento en las cifras de bilirrubina sérica y la ictericia</w:t>
      </w:r>
      <w:r w:rsidR="0045460D">
        <w:t xml:space="preserve"> </w:t>
      </w:r>
      <w:r w:rsidRPr="00D477FA">
        <w:t>pueden deberse al deterioro de la captación hepática, la conjugación o excreción de</w:t>
      </w:r>
      <w:r w:rsidR="0045460D">
        <w:t xml:space="preserve"> </w:t>
      </w:r>
      <w:r w:rsidRPr="00D477FA">
        <w:t xml:space="preserve">bilirrubina en el sistema biliar. </w:t>
      </w:r>
    </w:p>
    <w:p w14:paraId="0C61B032" w14:textId="77777777" w:rsidR="0045460D" w:rsidRPr="0045460D" w:rsidRDefault="0045460D" w:rsidP="0045460D">
      <w:pPr>
        <w:rPr>
          <w:b/>
          <w:bCs/>
        </w:rPr>
      </w:pPr>
      <w:r w:rsidRPr="0045460D">
        <w:rPr>
          <w:b/>
          <w:bCs/>
        </w:rPr>
        <w:t>Hipertensión portal</w:t>
      </w:r>
    </w:p>
    <w:p w14:paraId="2535D99D" w14:textId="5E24036C" w:rsidR="0045460D" w:rsidRPr="0045460D" w:rsidRDefault="0045460D" w:rsidP="0045460D">
      <w:r w:rsidRPr="0045460D">
        <w:t xml:space="preserve">La </w:t>
      </w:r>
      <w:r w:rsidRPr="0045460D">
        <w:rPr>
          <w:b/>
          <w:bCs/>
          <w:i/>
          <w:iCs/>
        </w:rPr>
        <w:t xml:space="preserve">hipertensión portal </w:t>
      </w:r>
      <w:r w:rsidRPr="0045460D">
        <w:t>es el aumento de la presión a lo largo del sistema venoso</w:t>
      </w:r>
      <w:r>
        <w:t xml:space="preserve"> </w:t>
      </w:r>
      <w:r w:rsidRPr="0045460D">
        <w:t>portal debido a la obstrucción del flujo sanguíneo a través del hígado dañado. Por lo</w:t>
      </w:r>
      <w:r>
        <w:t xml:space="preserve"> </w:t>
      </w:r>
      <w:r w:rsidRPr="0045460D">
        <w:t>general, se relaciona con la cirrosis hepática, las</w:t>
      </w:r>
      <w:r>
        <w:t xml:space="preserve"> </w:t>
      </w:r>
      <w:r w:rsidRPr="0045460D">
        <w:t>dos consecuencias más importantes de este padecimiento son la ascitis y las venas</w:t>
      </w:r>
      <w:r>
        <w:t xml:space="preserve"> </w:t>
      </w:r>
      <w:r w:rsidRPr="0045460D">
        <w:t>varicosas.</w:t>
      </w:r>
    </w:p>
    <w:p w14:paraId="3AA2C5F8" w14:textId="77777777" w:rsidR="0045460D" w:rsidRDefault="0045460D" w:rsidP="0045460D">
      <w:pPr>
        <w:rPr>
          <w:b/>
          <w:bCs/>
        </w:rPr>
      </w:pPr>
    </w:p>
    <w:p w14:paraId="05EA36FA" w14:textId="77777777" w:rsidR="0045460D" w:rsidRDefault="0045460D" w:rsidP="0045460D">
      <w:pPr>
        <w:rPr>
          <w:b/>
          <w:bCs/>
        </w:rPr>
      </w:pPr>
    </w:p>
    <w:p w14:paraId="480AB4E0" w14:textId="77777777" w:rsidR="0045460D" w:rsidRDefault="0045460D" w:rsidP="0045460D">
      <w:pPr>
        <w:rPr>
          <w:b/>
          <w:bCs/>
        </w:rPr>
      </w:pPr>
    </w:p>
    <w:p w14:paraId="1DEA2FF5" w14:textId="1EA1A77A" w:rsidR="0045460D" w:rsidRPr="0045460D" w:rsidRDefault="0045460D" w:rsidP="0045460D">
      <w:pPr>
        <w:rPr>
          <w:b/>
          <w:bCs/>
        </w:rPr>
      </w:pPr>
      <w:r w:rsidRPr="0045460D">
        <w:rPr>
          <w:b/>
          <w:bCs/>
        </w:rPr>
        <w:lastRenderedPageBreak/>
        <w:t>Ascitis</w:t>
      </w:r>
    </w:p>
    <w:p w14:paraId="36DA9AA2" w14:textId="191E0A10" w:rsidR="0045460D" w:rsidRPr="0045460D" w:rsidRDefault="0045460D" w:rsidP="0045460D">
      <w:r w:rsidRPr="0045460D">
        <w:t>La hipertensión portal y el consecuente aumento en la presión capilar, así como</w:t>
      </w:r>
      <w:r w:rsidR="00BC5A4E">
        <w:t xml:space="preserve"> </w:t>
      </w:r>
      <w:r w:rsidRPr="0045460D">
        <w:t>la obstrucción de la irrigación sanguínea venosa a través del hígado dañado, son</w:t>
      </w:r>
      <w:r w:rsidR="00BC5A4E">
        <w:t xml:space="preserve"> </w:t>
      </w:r>
      <w:r w:rsidRPr="0045460D">
        <w:t>factores que sin duda contribuyen al padecimiento.</w:t>
      </w:r>
      <w:r w:rsidR="00346620">
        <w:t xml:space="preserve">, </w:t>
      </w:r>
      <w:r w:rsidRPr="0045460D">
        <w:t>el aumento del volumen del líquido intravascular y del flujo linfático, así como</w:t>
      </w:r>
      <w:r w:rsidR="00BC5A4E">
        <w:t xml:space="preserve"> </w:t>
      </w:r>
      <w:r w:rsidRPr="0045460D">
        <w:t>la disminución de la síntesis de albúmina debido al hígado dañado contribuyen al</w:t>
      </w:r>
      <w:r w:rsidR="00BC5A4E">
        <w:t xml:space="preserve"> </w:t>
      </w:r>
      <w:r w:rsidRPr="0045460D">
        <w:t>movimiento de líquido del sistema vascular hacia el espacio peritoneal.</w:t>
      </w:r>
      <w:r w:rsidR="00BC5A4E">
        <w:t xml:space="preserve"> </w:t>
      </w:r>
      <w:r w:rsidRPr="0045460D">
        <w:t>Como resultado del daño hepático, se pueden acumular grandes cantidades de</w:t>
      </w:r>
      <w:r w:rsidR="00BC5A4E">
        <w:t xml:space="preserve"> </w:t>
      </w:r>
      <w:r w:rsidRPr="0045460D">
        <w:t>líquido</w:t>
      </w:r>
      <w:r w:rsidR="00BC5A4E" w:rsidRPr="0045460D">
        <w:t xml:space="preserve"> en</w:t>
      </w:r>
      <w:r w:rsidRPr="0045460D">
        <w:t xml:space="preserve"> forma de ascitis</w:t>
      </w:r>
      <w:r>
        <w:t xml:space="preserve">. </w:t>
      </w:r>
      <w:r w:rsidRPr="0045460D">
        <w:t>La ascitis también puede ocurrir con alteraciones</w:t>
      </w:r>
      <w:r w:rsidR="00BC5A4E">
        <w:t xml:space="preserve"> </w:t>
      </w:r>
      <w:r w:rsidRPr="0045460D">
        <w:t xml:space="preserve">como el cáncer, las nefropatías y la insuficiencia cardíaca. </w:t>
      </w:r>
    </w:p>
    <w:p w14:paraId="3FA13262" w14:textId="77777777" w:rsidR="0045460D" w:rsidRDefault="0045460D" w:rsidP="005C1DD7">
      <w:pPr>
        <w:rPr>
          <w:b/>
          <w:bCs/>
        </w:rPr>
      </w:pPr>
    </w:p>
    <w:p w14:paraId="6CBCBB21" w14:textId="77777777" w:rsidR="00346620" w:rsidRPr="00346620" w:rsidRDefault="00346620" w:rsidP="00346620">
      <w:pPr>
        <w:rPr>
          <w:b/>
          <w:bCs/>
        </w:rPr>
      </w:pPr>
      <w:r w:rsidRPr="00346620">
        <w:rPr>
          <w:b/>
          <w:bCs/>
        </w:rPr>
        <w:t>Encefalopatía hepática y coma</w:t>
      </w:r>
    </w:p>
    <w:p w14:paraId="370E04E0" w14:textId="0B9CCC37" w:rsidR="00346620" w:rsidRPr="00346620" w:rsidRDefault="008C105E" w:rsidP="00346620">
      <w:r>
        <w:t>S</w:t>
      </w:r>
      <w:r w:rsidR="00346620" w:rsidRPr="00346620">
        <w:t>e presenta cuando existe insuficiencia</w:t>
      </w:r>
      <w:r w:rsidR="00910306">
        <w:t xml:space="preserve"> </w:t>
      </w:r>
      <w:r w:rsidR="00346620" w:rsidRPr="00346620">
        <w:t>hepática profunda. Los pacientes con este padecimiento no tienen signos evidentes de</w:t>
      </w:r>
      <w:r>
        <w:t xml:space="preserve"> </w:t>
      </w:r>
      <w:r w:rsidR="00346620" w:rsidRPr="00346620">
        <w:t>la enfermedad, pero sí resultados anómalos en las pruebas neuropsicológicas</w:t>
      </w:r>
      <w:r>
        <w:t xml:space="preserve">. </w:t>
      </w:r>
      <w:r w:rsidRPr="008C105E">
        <w:t xml:space="preserve">La </w:t>
      </w:r>
      <w:r w:rsidRPr="008C105E">
        <w:rPr>
          <w:b/>
          <w:bCs/>
        </w:rPr>
        <w:t>encefalopatía hepática</w:t>
      </w:r>
      <w:r w:rsidRPr="008C105E">
        <w:t xml:space="preserve"> es un deterioro de la función cerebral que ocurre cuando el hígado está tan dañado que ya no puede filtrar las sustancias tóxicas de la sangre</w:t>
      </w:r>
      <w:r>
        <w:t>.</w:t>
      </w:r>
    </w:p>
    <w:p w14:paraId="4DEFEF94" w14:textId="53722B7F" w:rsidR="001E4F27" w:rsidRPr="00AF767D" w:rsidRDefault="001E4F27" w:rsidP="00346620"/>
    <w:sectPr w:rsidR="001E4F27" w:rsidRPr="00AF76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72571"/>
    <w:multiLevelType w:val="hybridMultilevel"/>
    <w:tmpl w:val="2E7CC00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0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67E"/>
    <w:rsid w:val="00035247"/>
    <w:rsid w:val="00044B35"/>
    <w:rsid w:val="0006763C"/>
    <w:rsid w:val="00113B64"/>
    <w:rsid w:val="001E4F27"/>
    <w:rsid w:val="0030167E"/>
    <w:rsid w:val="00335AA6"/>
    <w:rsid w:val="00346620"/>
    <w:rsid w:val="00361223"/>
    <w:rsid w:val="00395648"/>
    <w:rsid w:val="003A0B5D"/>
    <w:rsid w:val="0045460D"/>
    <w:rsid w:val="00490F43"/>
    <w:rsid w:val="004C0DA9"/>
    <w:rsid w:val="00545332"/>
    <w:rsid w:val="005C1DD7"/>
    <w:rsid w:val="005F0E7A"/>
    <w:rsid w:val="00636161"/>
    <w:rsid w:val="00644551"/>
    <w:rsid w:val="0067396C"/>
    <w:rsid w:val="006A0146"/>
    <w:rsid w:val="0071799C"/>
    <w:rsid w:val="00772DA5"/>
    <w:rsid w:val="00852680"/>
    <w:rsid w:val="0088501A"/>
    <w:rsid w:val="00887F8C"/>
    <w:rsid w:val="008C105E"/>
    <w:rsid w:val="00910306"/>
    <w:rsid w:val="009B131A"/>
    <w:rsid w:val="00A27EF6"/>
    <w:rsid w:val="00AB01B9"/>
    <w:rsid w:val="00AF3166"/>
    <w:rsid w:val="00AF767D"/>
    <w:rsid w:val="00B05A42"/>
    <w:rsid w:val="00B12091"/>
    <w:rsid w:val="00B3426F"/>
    <w:rsid w:val="00BC5A4E"/>
    <w:rsid w:val="00C45D0E"/>
    <w:rsid w:val="00CE5A4D"/>
    <w:rsid w:val="00D477FA"/>
    <w:rsid w:val="00E03A21"/>
    <w:rsid w:val="00E0475D"/>
    <w:rsid w:val="00E21C3C"/>
    <w:rsid w:val="00E4618B"/>
    <w:rsid w:val="00ED70B7"/>
    <w:rsid w:val="00EF5A24"/>
    <w:rsid w:val="00F5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AE880"/>
  <w15:chartTrackingRefBased/>
  <w15:docId w15:val="{FE05AB7B-DA3C-4C51-9DF6-A1199284B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016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016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016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016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016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016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016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016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016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016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016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016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0167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0167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0167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0167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0167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0167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016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01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016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016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016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0167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0167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0167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016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0167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016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4</Pages>
  <Words>1107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Marisa</dc:creator>
  <cp:keywords/>
  <dc:description/>
  <cp:lastModifiedBy>Prof. Marisa</cp:lastModifiedBy>
  <cp:revision>14</cp:revision>
  <dcterms:created xsi:type="dcterms:W3CDTF">2026-09-20T04:28:00Z</dcterms:created>
  <dcterms:modified xsi:type="dcterms:W3CDTF">2026-09-29T02:00:00Z</dcterms:modified>
</cp:coreProperties>
</file>